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43" w:rsidRDefault="00E0142A">
      <w:pPr>
        <w:spacing w:before="200" w:line="240" w:lineRule="auto"/>
        <w:jc w:val="center"/>
        <w:rPr>
          <w:rFonts w:ascii="Times New Roman" w:eastAsia="Times New Roman" w:hAnsi="Times New Roman" w:cs="Times New Roman"/>
          <w:b/>
          <w:color w:val="222222"/>
          <w:sz w:val="24"/>
          <w:szCs w:val="24"/>
          <w:highlight w:val="white"/>
          <w:u w:val="single"/>
        </w:rPr>
      </w:pPr>
      <w:r>
        <w:rPr>
          <w:noProof/>
          <w:lang w:val="es-ES"/>
        </w:rPr>
        <w:drawing>
          <wp:inline distT="114300" distB="114300" distL="114300" distR="114300">
            <wp:extent cx="2914650" cy="771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14650" cy="771525"/>
                    </a:xfrm>
                    <a:prstGeom prst="rect">
                      <a:avLst/>
                    </a:prstGeom>
                    <a:ln/>
                  </pic:spPr>
                </pic:pic>
              </a:graphicData>
            </a:graphic>
          </wp:inline>
        </w:drawing>
      </w:r>
    </w:p>
    <w:p w:rsidR="00452443" w:rsidRDefault="00E0142A">
      <w:pPr>
        <w:jc w:val="center"/>
        <w:rPr>
          <w:rFonts w:ascii="Times New Roman" w:eastAsia="Times New Roman" w:hAnsi="Times New Roman" w:cs="Times New Roman"/>
          <w:color w:val="222222"/>
          <w:sz w:val="24"/>
          <w:szCs w:val="24"/>
          <w:highlight w:val="white"/>
          <w:u w:val="single"/>
        </w:rPr>
      </w:pPr>
      <w:r>
        <w:rPr>
          <w:rFonts w:ascii="Times New Roman" w:eastAsia="Times New Roman" w:hAnsi="Times New Roman" w:cs="Times New Roman"/>
          <w:b/>
          <w:color w:val="222222"/>
          <w:sz w:val="24"/>
          <w:szCs w:val="24"/>
          <w:highlight w:val="white"/>
          <w:u w:val="single"/>
        </w:rPr>
        <w:t xml:space="preserve">Informe Sombra del “Grupo artículo 24 por la </w:t>
      </w:r>
      <w:r>
        <w:rPr>
          <w:rFonts w:ascii="Times New Roman" w:eastAsia="Times New Roman" w:hAnsi="Times New Roman" w:cs="Times New Roman"/>
          <w:b/>
          <w:color w:val="222222"/>
          <w:sz w:val="24"/>
          <w:szCs w:val="24"/>
          <w:highlight w:val="white"/>
          <w:u w:val="single"/>
        </w:rPr>
        <w:t>E</w:t>
      </w:r>
      <w:r>
        <w:rPr>
          <w:rFonts w:ascii="Times New Roman" w:eastAsia="Times New Roman" w:hAnsi="Times New Roman" w:cs="Times New Roman"/>
          <w:b/>
          <w:color w:val="222222"/>
          <w:sz w:val="24"/>
          <w:szCs w:val="24"/>
          <w:highlight w:val="white"/>
          <w:u w:val="single"/>
        </w:rPr>
        <w:t xml:space="preserve">ducación </w:t>
      </w:r>
      <w:r>
        <w:rPr>
          <w:rFonts w:ascii="Times New Roman" w:eastAsia="Times New Roman" w:hAnsi="Times New Roman" w:cs="Times New Roman"/>
          <w:b/>
          <w:color w:val="222222"/>
          <w:sz w:val="24"/>
          <w:szCs w:val="24"/>
          <w:highlight w:val="white"/>
          <w:u w:val="single"/>
        </w:rPr>
        <w:t>I</w:t>
      </w:r>
      <w:r>
        <w:rPr>
          <w:rFonts w:ascii="Times New Roman" w:eastAsia="Times New Roman" w:hAnsi="Times New Roman" w:cs="Times New Roman"/>
          <w:b/>
          <w:color w:val="222222"/>
          <w:sz w:val="24"/>
          <w:szCs w:val="24"/>
          <w:highlight w:val="white"/>
          <w:u w:val="single"/>
        </w:rPr>
        <w:t>nclusiva”</w:t>
      </w:r>
    </w:p>
    <w:p w:rsidR="00452443" w:rsidRDefault="00452443">
      <w:pPr>
        <w:jc w:val="both"/>
        <w:rPr>
          <w:rFonts w:ascii="Times New Roman" w:eastAsia="Times New Roman" w:hAnsi="Times New Roman" w:cs="Times New Roman"/>
          <w:color w:val="222222"/>
          <w:sz w:val="24"/>
          <w:szCs w:val="24"/>
          <w:highlight w:val="white"/>
        </w:rPr>
      </w:pP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El </w:t>
      </w:r>
      <w:r>
        <w:rPr>
          <w:rFonts w:ascii="Times New Roman" w:eastAsia="Times New Roman" w:hAnsi="Times New Roman" w:cs="Times New Roman"/>
          <w:b/>
          <w:color w:val="222222"/>
          <w:sz w:val="24"/>
          <w:szCs w:val="24"/>
          <w:highlight w:val="white"/>
        </w:rPr>
        <w:t>Grupo Artículo 24 por la educación inclusiva</w:t>
      </w:r>
      <w:r>
        <w:rPr>
          <w:rFonts w:ascii="Times New Roman" w:eastAsia="Times New Roman" w:hAnsi="Times New Roman" w:cs="Times New Roman"/>
          <w:color w:val="222222"/>
          <w:sz w:val="24"/>
          <w:szCs w:val="24"/>
          <w:highlight w:val="white"/>
        </w:rPr>
        <w:t xml:space="preserve"> e</w:t>
      </w:r>
      <w:r>
        <w:rPr>
          <w:rFonts w:ascii="Times New Roman" w:eastAsia="Times New Roman" w:hAnsi="Times New Roman" w:cs="Times New Roman"/>
          <w:color w:val="222222"/>
          <w:sz w:val="24"/>
          <w:szCs w:val="24"/>
          <w:highlight w:val="white"/>
        </w:rPr>
        <w:t xml:space="preserve">s una coalición de </w:t>
      </w:r>
      <w:r>
        <w:rPr>
          <w:rFonts w:ascii="Times New Roman" w:eastAsia="Times New Roman" w:hAnsi="Times New Roman" w:cs="Times New Roman"/>
          <w:b/>
          <w:color w:val="222222"/>
          <w:sz w:val="24"/>
          <w:szCs w:val="24"/>
          <w:highlight w:val="white"/>
        </w:rPr>
        <w:t>162 organizaciones de la sociedad civil de todo el país</w:t>
      </w:r>
      <w:r>
        <w:rPr>
          <w:rFonts w:ascii="Times New Roman" w:eastAsia="Times New Roman" w:hAnsi="Times New Roman" w:cs="Times New Roman"/>
          <w:color w:val="222222"/>
          <w:sz w:val="24"/>
          <w:szCs w:val="24"/>
          <w:highlight w:val="white"/>
        </w:rPr>
        <w:t xml:space="preserve"> -organizaciones de personas con discapacidad, sus familias, organizaciones de derechos humanos y de promoción social- que promueve el derecho de las personas con discapacidad a estudiar en escuelas y aulas comunes y a aprender en igualdad de condiciones c</w:t>
      </w:r>
      <w:r>
        <w:rPr>
          <w:rFonts w:ascii="Times New Roman" w:eastAsia="Times New Roman" w:hAnsi="Times New Roman" w:cs="Times New Roman"/>
          <w:color w:val="222222"/>
          <w:sz w:val="24"/>
          <w:szCs w:val="24"/>
          <w:highlight w:val="white"/>
        </w:rPr>
        <w:t>on las demás</w:t>
      </w:r>
      <w:r>
        <w:rPr>
          <w:rFonts w:ascii="Times New Roman" w:eastAsia="Times New Roman" w:hAnsi="Times New Roman" w:cs="Times New Roman"/>
          <w:color w:val="222222"/>
          <w:sz w:val="24"/>
          <w:szCs w:val="24"/>
          <w:highlight w:val="white"/>
          <w:vertAlign w:val="superscript"/>
        </w:rPr>
        <w:footnoteReference w:id="1"/>
      </w:r>
      <w:r>
        <w:rPr>
          <w:rFonts w:ascii="Times New Roman" w:eastAsia="Times New Roman" w:hAnsi="Times New Roman" w:cs="Times New Roman"/>
          <w:color w:val="222222"/>
          <w:sz w:val="24"/>
          <w:szCs w:val="24"/>
          <w:highlight w:val="white"/>
        </w:rPr>
        <w:t>.</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El</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rPr>
        <w:t>Grupo  también  forma  parte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rPr>
        <w:t>de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rPr>
        <w:t xml:space="preserve">la  </w:t>
      </w:r>
      <w:hyperlink r:id="rId9">
        <w:r>
          <w:rPr>
            <w:rFonts w:ascii="Times New Roman" w:eastAsia="Times New Roman" w:hAnsi="Times New Roman" w:cs="Times New Roman"/>
            <w:b/>
            <w:color w:val="1155CC"/>
            <w:sz w:val="24"/>
            <w:szCs w:val="24"/>
            <w:highlight w:val="white"/>
            <w:u w:val="single"/>
          </w:rPr>
          <w:t>Red Regional por la Educación Inclusiva-Latinoamérica</w:t>
        </w:r>
      </w:hyperlink>
      <w:r>
        <w:rPr>
          <w:rFonts w:ascii="Times New Roman" w:eastAsia="Times New Roman" w:hAnsi="Times New Roman" w:cs="Times New Roman"/>
          <w:color w:val="222222"/>
          <w:sz w:val="24"/>
          <w:szCs w:val="24"/>
          <w:highlight w:val="white"/>
        </w:rPr>
        <w:t>, una coalición de organizaciones de la sociedad civil a</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nivel regional de </w:t>
      </w:r>
      <w:r>
        <w:rPr>
          <w:rFonts w:ascii="Times New Roman" w:eastAsia="Times New Roman" w:hAnsi="Times New Roman" w:cs="Times New Roman"/>
          <w:color w:val="222222"/>
          <w:sz w:val="24"/>
          <w:szCs w:val="24"/>
          <w:highlight w:val="white"/>
        </w:rPr>
        <w:t>Argentina, Brasil, Chile, Colombia, Paraguay, Perú y Uruguay que trabaja por el derecho de las personas con discapacidad a recibir educación inclusiva en una escuela para todas y todos. La Red se propone realizar acciones coordinadas para que toda la socie</w:t>
      </w:r>
      <w:r>
        <w:rPr>
          <w:rFonts w:ascii="Times New Roman" w:eastAsia="Times New Roman" w:hAnsi="Times New Roman" w:cs="Times New Roman"/>
          <w:color w:val="222222"/>
          <w:sz w:val="24"/>
          <w:szCs w:val="24"/>
          <w:highlight w:val="white"/>
        </w:rPr>
        <w:t>dad y el colectivo de personas con discapacidad, familias y aliados contribuyan al logro de este objetivo, y parte de reconocer que en los países de la región sistemáticamente se violan los derechos de las personas con discapacidad, especialmente en el ámb</w:t>
      </w:r>
      <w:r>
        <w:rPr>
          <w:rFonts w:ascii="Times New Roman" w:eastAsia="Times New Roman" w:hAnsi="Times New Roman" w:cs="Times New Roman"/>
          <w:color w:val="222222"/>
          <w:sz w:val="24"/>
          <w:szCs w:val="24"/>
          <w:highlight w:val="white"/>
        </w:rPr>
        <w:t>ito de la educación, donde éstas enfrentan situaciones de discriminación y exclusión, así como barreras que dificultan una participación en igualdad de oportunidades.</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Este informe se centra en el análisis de diferentes barreras y obstáculos a la educación </w:t>
      </w:r>
      <w:r>
        <w:rPr>
          <w:rFonts w:ascii="Times New Roman" w:eastAsia="Times New Roman" w:hAnsi="Times New Roman" w:cs="Times New Roman"/>
          <w:color w:val="222222"/>
          <w:sz w:val="24"/>
          <w:szCs w:val="24"/>
          <w:highlight w:val="white"/>
        </w:rPr>
        <w:t xml:space="preserve">inclusiva que persisten en Argentina, pese a las recomendaciones realizadas anteriormente por el Comité. Como se verá, </w:t>
      </w:r>
      <w:r>
        <w:rPr>
          <w:rFonts w:ascii="Times New Roman" w:eastAsia="Times New Roman" w:hAnsi="Times New Roman" w:cs="Times New Roman"/>
          <w:color w:val="222222"/>
          <w:sz w:val="24"/>
          <w:szCs w:val="24"/>
          <w:highlight w:val="white"/>
        </w:rPr>
        <w:t>aunque</w:t>
      </w:r>
      <w:r>
        <w:rPr>
          <w:rFonts w:ascii="Times New Roman" w:eastAsia="Times New Roman" w:hAnsi="Times New Roman" w:cs="Times New Roman"/>
          <w:color w:val="222222"/>
          <w:sz w:val="24"/>
          <w:szCs w:val="24"/>
          <w:highlight w:val="white"/>
        </w:rPr>
        <w:t xml:space="preserve"> se han dado algunos avances normativos en relación con aspectos específicos del </w:t>
      </w:r>
      <w:bookmarkStart w:id="0" w:name="_GoBack"/>
      <w:bookmarkEnd w:id="0"/>
      <w:r>
        <w:rPr>
          <w:rFonts w:ascii="Times New Roman" w:eastAsia="Times New Roman" w:hAnsi="Times New Roman" w:cs="Times New Roman"/>
          <w:color w:val="222222"/>
          <w:sz w:val="24"/>
          <w:szCs w:val="24"/>
          <w:highlight w:val="white"/>
        </w:rPr>
        <w:t>derecho a la educación inclusiva, e</w:t>
      </w:r>
      <w:r>
        <w:rPr>
          <w:rFonts w:ascii="Times New Roman" w:eastAsia="Times New Roman" w:hAnsi="Times New Roman" w:cs="Times New Roman"/>
          <w:color w:val="222222"/>
          <w:sz w:val="24"/>
          <w:szCs w:val="24"/>
          <w:highlight w:val="white"/>
        </w:rPr>
        <w:t>st</w:t>
      </w:r>
      <w:r>
        <w:rPr>
          <w:rFonts w:ascii="Times New Roman" w:eastAsia="Times New Roman" w:hAnsi="Times New Roman" w:cs="Times New Roman"/>
          <w:color w:val="222222"/>
          <w:sz w:val="24"/>
          <w:szCs w:val="24"/>
          <w:highlight w:val="white"/>
        </w:rPr>
        <w:t>os han sido i</w:t>
      </w:r>
      <w:r>
        <w:rPr>
          <w:rFonts w:ascii="Times New Roman" w:eastAsia="Times New Roman" w:hAnsi="Times New Roman" w:cs="Times New Roman"/>
          <w:color w:val="222222"/>
          <w:sz w:val="24"/>
          <w:szCs w:val="24"/>
          <w:highlight w:val="white"/>
        </w:rPr>
        <w:t xml:space="preserve">nsuficientes, y aún persisten diversas barreras a la inclusión de personas con discapacidad. </w:t>
      </w:r>
    </w:p>
    <w:p w:rsidR="00452443" w:rsidRDefault="00452443">
      <w:pPr>
        <w:jc w:val="center"/>
        <w:rPr>
          <w:rFonts w:ascii="Times New Roman" w:eastAsia="Times New Roman" w:hAnsi="Times New Roman" w:cs="Times New Roman"/>
          <w:b/>
          <w:color w:val="222222"/>
          <w:sz w:val="24"/>
          <w:szCs w:val="24"/>
          <w:highlight w:val="white"/>
        </w:rPr>
      </w:pPr>
    </w:p>
    <w:p w:rsidR="00452443" w:rsidRDefault="00452443">
      <w:pPr>
        <w:jc w:val="center"/>
        <w:rPr>
          <w:rFonts w:ascii="Times New Roman" w:eastAsia="Times New Roman" w:hAnsi="Times New Roman" w:cs="Times New Roman"/>
          <w:b/>
          <w:color w:val="222222"/>
          <w:sz w:val="24"/>
          <w:szCs w:val="24"/>
          <w:highlight w:val="white"/>
        </w:rPr>
      </w:pPr>
    </w:p>
    <w:p w:rsidR="00452443" w:rsidRDefault="00E0142A" w:rsidP="00A14552">
      <w:pPr>
        <w:numPr>
          <w:ilvl w:val="0"/>
          <w:numId w:val="5"/>
        </w:numPr>
        <w:ind w:left="284" w:hanging="284"/>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Las recomendaciones del </w:t>
      </w:r>
      <w:r>
        <w:rPr>
          <w:rFonts w:ascii="Times New Roman" w:eastAsia="Times New Roman" w:hAnsi="Times New Roman" w:cs="Times New Roman"/>
          <w:b/>
          <w:sz w:val="24"/>
          <w:szCs w:val="24"/>
          <w:highlight w:val="white"/>
        </w:rPr>
        <w:t>C</w:t>
      </w:r>
      <w:r>
        <w:rPr>
          <w:rFonts w:ascii="Times New Roman" w:eastAsia="Times New Roman" w:hAnsi="Times New Roman" w:cs="Times New Roman"/>
          <w:b/>
          <w:sz w:val="24"/>
          <w:szCs w:val="24"/>
          <w:highlight w:val="white"/>
        </w:rPr>
        <w:t>omité sobre los Derech</w:t>
      </w:r>
      <w:r>
        <w:rPr>
          <w:rFonts w:ascii="Times New Roman" w:eastAsia="Times New Roman" w:hAnsi="Times New Roman" w:cs="Times New Roman"/>
          <w:b/>
          <w:sz w:val="24"/>
          <w:szCs w:val="24"/>
          <w:highlight w:val="white"/>
        </w:rPr>
        <w:t>os de las Personas con Discapacidad</w:t>
      </w:r>
      <w:r>
        <w:rPr>
          <w:rFonts w:ascii="Times New Roman" w:eastAsia="Times New Roman" w:hAnsi="Times New Roman" w:cs="Times New Roman"/>
          <w:b/>
          <w:sz w:val="24"/>
          <w:szCs w:val="24"/>
          <w:highlight w:val="white"/>
        </w:rPr>
        <w:t xml:space="preserve"> en su informe final del año 2012</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El Comité sobre los Derechos de las Personas con Discapacidad, en oportunidad de monitorear y evaluar el nivel de cumplimiento de la Convención sobre los Derechos de las Personas con Discapacidad (en adelante, CDPD) por el Estado Argentino, en el 2012 mani</w:t>
      </w:r>
      <w:r>
        <w:rPr>
          <w:rFonts w:ascii="Times New Roman" w:eastAsia="Times New Roman" w:hAnsi="Times New Roman" w:cs="Times New Roman"/>
          <w:sz w:val="24"/>
          <w:szCs w:val="24"/>
          <w:highlight w:val="white"/>
        </w:rPr>
        <w:t xml:space="preserve">festó su </w:t>
      </w:r>
      <w:r>
        <w:rPr>
          <w:rFonts w:ascii="Times New Roman" w:eastAsia="Times New Roman" w:hAnsi="Times New Roman" w:cs="Times New Roman"/>
          <w:sz w:val="24"/>
          <w:szCs w:val="24"/>
        </w:rPr>
        <w:t>preocupación ante “</w:t>
      </w:r>
      <w:r>
        <w:rPr>
          <w:rFonts w:ascii="Times New Roman" w:eastAsia="Times New Roman" w:hAnsi="Times New Roman" w:cs="Times New Roman"/>
          <w:i/>
          <w:sz w:val="24"/>
          <w:szCs w:val="24"/>
        </w:rPr>
        <w:t xml:space="preserve">la falta de adecuación de los programas y planes de estudio a las características de los educandos con discapacidad, así como por la </w:t>
      </w:r>
      <w:r>
        <w:rPr>
          <w:rFonts w:ascii="Times New Roman" w:eastAsia="Times New Roman" w:hAnsi="Times New Roman" w:cs="Times New Roman"/>
          <w:b/>
          <w:i/>
          <w:sz w:val="24"/>
          <w:szCs w:val="24"/>
        </w:rPr>
        <w:t>prevalencia de barreras de todo tipo que impiden que las personas con discapacidad accedan al s</w:t>
      </w:r>
      <w:r>
        <w:rPr>
          <w:rFonts w:ascii="Times New Roman" w:eastAsia="Times New Roman" w:hAnsi="Times New Roman" w:cs="Times New Roman"/>
          <w:b/>
          <w:i/>
          <w:sz w:val="24"/>
          <w:szCs w:val="24"/>
        </w:rPr>
        <w:t xml:space="preserve">istema educativo en condiciones de igualdad y no discriminación con el resto </w:t>
      </w:r>
      <w:r>
        <w:rPr>
          <w:rFonts w:ascii="Times New Roman" w:eastAsia="Times New Roman" w:hAnsi="Times New Roman" w:cs="Times New Roman"/>
          <w:b/>
          <w:i/>
          <w:sz w:val="24"/>
          <w:szCs w:val="24"/>
        </w:rPr>
        <w:lastRenderedPageBreak/>
        <w:t>de estudiantes</w:t>
      </w:r>
      <w:r>
        <w:rPr>
          <w:rFonts w:ascii="Times New Roman" w:eastAsia="Times New Roman" w:hAnsi="Times New Roman" w:cs="Times New Roman"/>
          <w:sz w:val="24"/>
          <w:szCs w:val="24"/>
        </w:rPr>
        <w:t>”. También expresó su gran preocupación “</w:t>
      </w:r>
      <w:r>
        <w:rPr>
          <w:rFonts w:ascii="Times New Roman" w:eastAsia="Times New Roman" w:hAnsi="Times New Roman" w:cs="Times New Roman"/>
          <w:i/>
          <w:sz w:val="24"/>
          <w:szCs w:val="24"/>
        </w:rPr>
        <w:t>por el elevado número de niños y niñas con discapacidad atendidos en escuelas especiales y por la ausencia de centros de rec</w:t>
      </w:r>
      <w:r>
        <w:rPr>
          <w:rFonts w:ascii="Times New Roman" w:eastAsia="Times New Roman" w:hAnsi="Times New Roman" w:cs="Times New Roman"/>
          <w:i/>
          <w:sz w:val="24"/>
          <w:szCs w:val="24"/>
        </w:rPr>
        <w:t>ursos educativos que apoyen la inclusión efectiva de los estudiantes con discapacidad</w:t>
      </w:r>
      <w:r>
        <w:rPr>
          <w:rFonts w:ascii="Times New Roman" w:eastAsia="Times New Roman" w:hAnsi="Times New Roman" w:cs="Times New Roman"/>
          <w:sz w:val="24"/>
          <w:szCs w:val="24"/>
        </w:rPr>
        <w:t>”.</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esa línea, recomendó al Estado “</w:t>
      </w:r>
      <w:r>
        <w:rPr>
          <w:rFonts w:ascii="Times New Roman" w:eastAsia="Times New Roman" w:hAnsi="Times New Roman" w:cs="Times New Roman"/>
          <w:i/>
          <w:sz w:val="24"/>
          <w:szCs w:val="24"/>
        </w:rPr>
        <w:t xml:space="preserve">que </w:t>
      </w:r>
      <w:r>
        <w:rPr>
          <w:rFonts w:ascii="Times New Roman" w:eastAsia="Times New Roman" w:hAnsi="Times New Roman" w:cs="Times New Roman"/>
          <w:b/>
          <w:i/>
          <w:sz w:val="24"/>
          <w:szCs w:val="24"/>
        </w:rPr>
        <w:t>desarrolle una política pública de educación integral que garantice el derecho a</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la educación inclusiva y que asigne recursos pre</w:t>
      </w:r>
      <w:r>
        <w:rPr>
          <w:rFonts w:ascii="Times New Roman" w:eastAsia="Times New Roman" w:hAnsi="Times New Roman" w:cs="Times New Roman"/>
          <w:b/>
          <w:i/>
          <w:sz w:val="24"/>
          <w:szCs w:val="24"/>
        </w:rPr>
        <w:t>supuestarios suficientes para avanzar en el establecimiento de un sistema de educación incluyente de estudiantes con discapacidad.</w:t>
      </w:r>
      <w:r>
        <w:rPr>
          <w:rFonts w:ascii="Times New Roman" w:eastAsia="Times New Roman" w:hAnsi="Times New Roman" w:cs="Times New Roman"/>
          <w:i/>
          <w:sz w:val="24"/>
          <w:szCs w:val="24"/>
        </w:rPr>
        <w:t xml:space="preserve"> Igualmente, el Comité insta al Estado Parte a intensificar sus esfuerzos para asegurar la escolarización de todos los niños y</w:t>
      </w:r>
      <w:r>
        <w:rPr>
          <w:rFonts w:ascii="Times New Roman" w:eastAsia="Times New Roman" w:hAnsi="Times New Roman" w:cs="Times New Roman"/>
          <w:i/>
          <w:sz w:val="24"/>
          <w:szCs w:val="24"/>
        </w:rPr>
        <w:t xml:space="preserve"> niñas con discapacidad en la edad obligatoria establecida por el Estado parte, prestando atención a las comunidades de los pueblos indígenas y a otras comunidades rurales. Asimismo, </w:t>
      </w:r>
      <w:r>
        <w:rPr>
          <w:rFonts w:ascii="Times New Roman" w:eastAsia="Times New Roman" w:hAnsi="Times New Roman" w:cs="Times New Roman"/>
          <w:b/>
          <w:i/>
          <w:sz w:val="24"/>
          <w:szCs w:val="24"/>
        </w:rPr>
        <w:t>urge al Estado parte a tomar las medidas necesarias para que los estudian</w:t>
      </w:r>
      <w:r>
        <w:rPr>
          <w:rFonts w:ascii="Times New Roman" w:eastAsia="Times New Roman" w:hAnsi="Times New Roman" w:cs="Times New Roman"/>
          <w:b/>
          <w:i/>
          <w:sz w:val="24"/>
          <w:szCs w:val="24"/>
        </w:rPr>
        <w:t>tes con discapacidad inscritos en escuelas especiales se incorporen a las escuelas inclusivas y a ofrecer ajustes razonables a los estudiantes con discapacidad en el sistema educativo general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Sin embargo, a más de cuatro años de esas observaciones y a má</w:t>
      </w:r>
      <w:r>
        <w:rPr>
          <w:rFonts w:ascii="Times New Roman" w:eastAsia="Times New Roman" w:hAnsi="Times New Roman" w:cs="Times New Roman"/>
          <w:sz w:val="24"/>
          <w:szCs w:val="24"/>
          <w:highlight w:val="white"/>
        </w:rPr>
        <w:t>s de ocho años desde la ratificación por parte de Argentina de la CDPD (Ley N° 26.378),</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la niñez con discapacidad sigue enfrentando barreras estructurales </w:t>
      </w:r>
      <w:r>
        <w:rPr>
          <w:rFonts w:ascii="Times New Roman" w:eastAsia="Times New Roman" w:hAnsi="Times New Roman" w:cs="Times New Roman"/>
          <w:sz w:val="24"/>
          <w:szCs w:val="24"/>
          <w:highlight w:val="white"/>
        </w:rPr>
        <w:t>que impiden</w:t>
      </w:r>
      <w:r>
        <w:rPr>
          <w:rFonts w:ascii="Times New Roman" w:eastAsia="Times New Roman" w:hAnsi="Times New Roman" w:cs="Times New Roman"/>
          <w:sz w:val="24"/>
          <w:szCs w:val="24"/>
          <w:highlight w:val="white"/>
        </w:rPr>
        <w:t xml:space="preserve"> su asistencia, aprendizaje y participación en escuelas comunes, </w:t>
      </w:r>
      <w:r>
        <w:rPr>
          <w:rFonts w:ascii="Times New Roman" w:eastAsia="Times New Roman" w:hAnsi="Times New Roman" w:cs="Times New Roman"/>
          <w:sz w:val="24"/>
          <w:szCs w:val="24"/>
          <w:highlight w:val="white"/>
        </w:rPr>
        <w:t xml:space="preserve">sin que se produzca </w:t>
      </w:r>
      <w:r>
        <w:rPr>
          <w:rFonts w:ascii="Times New Roman" w:eastAsia="Times New Roman" w:hAnsi="Times New Roman" w:cs="Times New Roman"/>
          <w:sz w:val="24"/>
          <w:szCs w:val="24"/>
          <w:highlight w:val="white"/>
        </w:rPr>
        <w:t>infor</w:t>
      </w:r>
      <w:r>
        <w:rPr>
          <w:rFonts w:ascii="Times New Roman" w:eastAsia="Times New Roman" w:hAnsi="Times New Roman" w:cs="Times New Roman"/>
          <w:sz w:val="24"/>
          <w:szCs w:val="24"/>
          <w:highlight w:val="white"/>
        </w:rPr>
        <w:t>mación básica que dé cuenta adecuada de la trayectoria escolar de estudiantes con discapacidad, y de las barreras y los obstáculos que experimentan.</w:t>
      </w:r>
      <w:r>
        <w:rPr>
          <w:rFonts w:ascii="Times New Roman" w:eastAsia="Times New Roman" w:hAnsi="Times New Roman" w:cs="Times New Roman"/>
          <w:b/>
          <w:sz w:val="24"/>
          <w:szCs w:val="24"/>
          <w:highlight w:val="white"/>
        </w:rPr>
        <w:t xml:space="preserve"> No existen políticas educativas que promuevan y garanticen el derecho a la educación inclusiva, y que revie</w:t>
      </w:r>
      <w:r>
        <w:rPr>
          <w:rFonts w:ascii="Times New Roman" w:eastAsia="Times New Roman" w:hAnsi="Times New Roman" w:cs="Times New Roman"/>
          <w:b/>
          <w:sz w:val="24"/>
          <w:szCs w:val="24"/>
          <w:highlight w:val="white"/>
        </w:rPr>
        <w:t>rtan las múltiples situaciones de discriminación estructural</w:t>
      </w:r>
      <w:r>
        <w:rPr>
          <w:rFonts w:ascii="Times New Roman" w:eastAsia="Times New Roman" w:hAnsi="Times New Roman" w:cs="Times New Roman"/>
          <w:sz w:val="24"/>
          <w:szCs w:val="24"/>
          <w:highlight w:val="white"/>
        </w:rPr>
        <w:t xml:space="preserve"> que enfrentan niñas/os y adolescentes con discapacidad.</w:t>
      </w:r>
      <w:r>
        <w:rPr>
          <w:rFonts w:ascii="Times New Roman" w:eastAsia="Times New Roman" w:hAnsi="Times New Roman" w:cs="Times New Roman"/>
          <w:sz w:val="24"/>
          <w:szCs w:val="24"/>
        </w:rPr>
        <w:t xml:space="preserve"> Como se verá a continuación, </w:t>
      </w:r>
      <w:r>
        <w:rPr>
          <w:rFonts w:ascii="Times New Roman" w:eastAsia="Times New Roman" w:hAnsi="Times New Roman" w:cs="Times New Roman"/>
          <w:sz w:val="24"/>
          <w:szCs w:val="24"/>
        </w:rPr>
        <w:t xml:space="preserve">este colectivo </w:t>
      </w:r>
      <w:r>
        <w:rPr>
          <w:rFonts w:ascii="Times New Roman" w:eastAsia="Times New Roman" w:hAnsi="Times New Roman" w:cs="Times New Roman"/>
          <w:sz w:val="24"/>
          <w:szCs w:val="24"/>
        </w:rPr>
        <w:t>sigue siendo discriminad</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en el acceso a la educación común, tanto en escuelas públicas como privadas.</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highlight w:val="white"/>
        </w:rPr>
        <w:t>Aun cuando el Estado no satisface la necesidad de las estadísticas desagregadas requeridas en cada ámbito sobre la situación de las personas con discapacidad -por ejemplo, como l</w:t>
      </w:r>
      <w:r>
        <w:rPr>
          <w:rFonts w:ascii="Times New Roman" w:eastAsia="Times New Roman" w:hAnsi="Times New Roman" w:cs="Times New Roman"/>
          <w:sz w:val="24"/>
          <w:szCs w:val="24"/>
          <w:highlight w:val="white"/>
        </w:rPr>
        <w:t xml:space="preserve">a producción de información desde el Ministerio de Educación- el Instituto Nacional contra la Discriminación, la Xenofobia y el Racismo presentó el mapa de la discriminación (2014) que enfrentan colectivos dentro de la sociedad. En este </w:t>
      </w:r>
      <w:r>
        <w:rPr>
          <w:rFonts w:ascii="Times New Roman" w:eastAsia="Times New Roman" w:hAnsi="Times New Roman" w:cs="Times New Roman"/>
          <w:color w:val="222222"/>
          <w:sz w:val="24"/>
          <w:szCs w:val="24"/>
          <w:highlight w:val="white"/>
        </w:rPr>
        <w:t>relevamiento, el gr</w:t>
      </w:r>
      <w:r>
        <w:rPr>
          <w:rFonts w:ascii="Times New Roman" w:eastAsia="Times New Roman" w:hAnsi="Times New Roman" w:cs="Times New Roman"/>
          <w:color w:val="222222"/>
          <w:sz w:val="24"/>
          <w:szCs w:val="24"/>
          <w:highlight w:val="white"/>
        </w:rPr>
        <w:t>upo de las personas con discapacidad aparecen en el primer puesto de casos denunciados, entre catorce categorías. También lideran la lista entre los grupos vulnerados que “sufrieron” -se preguntó en esos términos- discriminación desde la autopercepción. El</w:t>
      </w:r>
      <w:r>
        <w:rPr>
          <w:rFonts w:ascii="Times New Roman" w:eastAsia="Times New Roman" w:hAnsi="Times New Roman" w:cs="Times New Roman"/>
          <w:color w:val="222222"/>
          <w:sz w:val="24"/>
          <w:szCs w:val="24"/>
          <w:highlight w:val="white"/>
        </w:rPr>
        <w:t xml:space="preserve"> 47% de las personas con discapacidad respondieron afirmativamente, y entre los ámbitos en los que más experimentan discriminación, el educativo ocupa el segundo lugar, luego del laboral. </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Además, del total de casos abordados, con relación al “nivel educat</w:t>
      </w:r>
      <w:r>
        <w:rPr>
          <w:rFonts w:ascii="Times New Roman" w:eastAsia="Times New Roman" w:hAnsi="Times New Roman" w:cs="Times New Roman"/>
          <w:color w:val="222222"/>
          <w:sz w:val="24"/>
          <w:szCs w:val="24"/>
          <w:highlight w:val="white"/>
        </w:rPr>
        <w:t xml:space="preserve">ivo de las </w:t>
      </w:r>
      <w:proofErr w:type="spellStart"/>
      <w:r>
        <w:rPr>
          <w:rFonts w:ascii="Times New Roman" w:eastAsia="Times New Roman" w:hAnsi="Times New Roman" w:cs="Times New Roman"/>
          <w:color w:val="222222"/>
          <w:sz w:val="24"/>
          <w:szCs w:val="24"/>
          <w:highlight w:val="white"/>
        </w:rPr>
        <w:t>PcD</w:t>
      </w:r>
      <w:proofErr w:type="spellEnd"/>
      <w:r>
        <w:rPr>
          <w:rFonts w:ascii="Times New Roman" w:eastAsia="Times New Roman" w:hAnsi="Times New Roman" w:cs="Times New Roman"/>
          <w:color w:val="222222"/>
          <w:sz w:val="24"/>
          <w:szCs w:val="24"/>
          <w:highlight w:val="white"/>
        </w:rPr>
        <w:t>, sólo el 39,8% logró acceder al nivel educativo intermedio o completo, en tanto que en el resto de la población este porcentaje se incrementa al 55,9%</w:t>
      </w:r>
      <w:r>
        <w:rPr>
          <w:rFonts w:ascii="Times New Roman" w:eastAsia="Times New Roman" w:hAnsi="Times New Roman" w:cs="Times New Roman"/>
          <w:color w:val="222222"/>
          <w:sz w:val="24"/>
          <w:szCs w:val="24"/>
          <w:highlight w:val="white"/>
          <w:vertAlign w:val="superscript"/>
        </w:rPr>
        <w:footnoteReference w:id="2"/>
      </w:r>
      <w:r>
        <w:rPr>
          <w:rFonts w:ascii="Times New Roman" w:eastAsia="Times New Roman" w:hAnsi="Times New Roman" w:cs="Times New Roman"/>
          <w:color w:val="222222"/>
          <w:sz w:val="24"/>
          <w:szCs w:val="24"/>
          <w:highlight w:val="white"/>
        </w:rPr>
        <w:t xml:space="preserve">. Cabe señalar asimismo que </w:t>
      </w:r>
      <w:r>
        <w:rPr>
          <w:rFonts w:ascii="Times New Roman" w:eastAsia="Times New Roman" w:hAnsi="Times New Roman" w:cs="Times New Roman"/>
          <w:color w:val="222222"/>
          <w:sz w:val="24"/>
          <w:szCs w:val="24"/>
          <w:highlight w:val="white"/>
        </w:rPr>
        <w:lastRenderedPageBreak/>
        <w:t>de acuerdo al Instituto Nacional de Estadística y Censos (INDE</w:t>
      </w:r>
      <w:r>
        <w:rPr>
          <w:rFonts w:ascii="Times New Roman" w:eastAsia="Times New Roman" w:hAnsi="Times New Roman" w:cs="Times New Roman"/>
          <w:color w:val="222222"/>
          <w:sz w:val="24"/>
          <w:szCs w:val="24"/>
          <w:highlight w:val="white"/>
        </w:rPr>
        <w:t>C), el porcentaje de analfabetos entre la población con discapacidad es tres veces mayor que entre la población total del país</w:t>
      </w:r>
      <w:r>
        <w:rPr>
          <w:rFonts w:ascii="Times New Roman" w:eastAsia="Times New Roman" w:hAnsi="Times New Roman" w:cs="Times New Roman"/>
          <w:color w:val="222222"/>
          <w:sz w:val="24"/>
          <w:szCs w:val="24"/>
          <w:highlight w:val="white"/>
          <w:vertAlign w:val="superscript"/>
        </w:rPr>
        <w:footnoteReference w:id="3"/>
      </w:r>
      <w:r>
        <w:rPr>
          <w:rFonts w:ascii="Times New Roman" w:eastAsia="Times New Roman" w:hAnsi="Times New Roman" w:cs="Times New Roman"/>
          <w:color w:val="222222"/>
          <w:sz w:val="24"/>
          <w:szCs w:val="24"/>
          <w:highlight w:val="white"/>
        </w:rPr>
        <w:t>. Las tasas más altas de analfabetismo en todos los grupos de edad se producen en aquellos con discapacidad cognitiva. Según el I</w:t>
      </w:r>
      <w:r>
        <w:rPr>
          <w:rFonts w:ascii="Times New Roman" w:eastAsia="Times New Roman" w:hAnsi="Times New Roman" w:cs="Times New Roman"/>
          <w:color w:val="222222"/>
          <w:sz w:val="24"/>
          <w:szCs w:val="24"/>
          <w:highlight w:val="white"/>
        </w:rPr>
        <w:t>NDEC, el 87,49% de las personas con discapacidad en edad escolar (3 a 17 años) asistía a la escuela en el 2010. Sin embargo, de la población con discapacidad de 3 a 5 años, un 34% no asistía a un establecimiento educativo y de la población entre 15 y 19 añ</w:t>
      </w:r>
      <w:r>
        <w:rPr>
          <w:rFonts w:ascii="Times New Roman" w:eastAsia="Times New Roman" w:hAnsi="Times New Roman" w:cs="Times New Roman"/>
          <w:color w:val="222222"/>
          <w:sz w:val="24"/>
          <w:szCs w:val="24"/>
          <w:highlight w:val="white"/>
        </w:rPr>
        <w:t>os, un 35% tampoco lo hacía. En estas franjas se advierten los mayores niveles de no escolarización. El informe señala que más de 1.637.914 de personas tienen dos o más discapacidades. Esto representa un 32% de la población con discapacidad. Al respecto, m</w:t>
      </w:r>
      <w:r>
        <w:rPr>
          <w:rFonts w:ascii="Times New Roman" w:eastAsia="Times New Roman" w:hAnsi="Times New Roman" w:cs="Times New Roman"/>
          <w:color w:val="222222"/>
          <w:sz w:val="24"/>
          <w:szCs w:val="24"/>
          <w:highlight w:val="white"/>
        </w:rPr>
        <w:t>ás del 30% de la población entre 10 y 19 años con dos o más dificultades o limitaciones permanentes - donde una de ellas es cognitiva- por grupo de edad es analfabeta. Cuando se trata de personas en esa franja etaria, con dos o más limitaciones permanentes</w:t>
      </w:r>
      <w:r>
        <w:rPr>
          <w:rFonts w:ascii="Times New Roman" w:eastAsia="Times New Roman" w:hAnsi="Times New Roman" w:cs="Times New Roman"/>
          <w:color w:val="222222"/>
          <w:sz w:val="24"/>
          <w:szCs w:val="24"/>
          <w:highlight w:val="white"/>
        </w:rPr>
        <w:t xml:space="preserve">, pero donde ninguna es cognitiva, más del 10% es analfabeta. Es decir, el porcentaje de analfabetismo es mucho mayor en personas con dificultades permanentes cognitivas. </w:t>
      </w:r>
    </w:p>
    <w:p w:rsidR="00452443" w:rsidRDefault="00E0142A">
      <w:pPr>
        <w:ind w:firstLine="28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452443" w:rsidRDefault="00452443">
      <w:pPr>
        <w:ind w:firstLine="280"/>
        <w:jc w:val="both"/>
        <w:rPr>
          <w:rFonts w:ascii="Times New Roman" w:eastAsia="Times New Roman" w:hAnsi="Times New Roman" w:cs="Times New Roman"/>
          <w:color w:val="222222"/>
          <w:sz w:val="24"/>
          <w:szCs w:val="24"/>
          <w:highlight w:val="white"/>
        </w:rPr>
      </w:pPr>
    </w:p>
    <w:p w:rsidR="00452443" w:rsidRDefault="00E0142A" w:rsidP="00A14552">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Un sistema educativo que no incluye</w:t>
      </w:r>
    </w:p>
    <w:p w:rsidR="00452443" w:rsidRDefault="00452443">
      <w:pPr>
        <w:ind w:firstLine="280"/>
        <w:jc w:val="both"/>
        <w:rPr>
          <w:rFonts w:ascii="Times New Roman" w:eastAsia="Times New Roman" w:hAnsi="Times New Roman" w:cs="Times New Roman"/>
          <w:b/>
          <w:sz w:val="24"/>
          <w:szCs w:val="24"/>
          <w:highlight w:val="white"/>
        </w:rPr>
      </w:pPr>
    </w:p>
    <w:p w:rsidR="00452443" w:rsidRDefault="00E0142A" w:rsidP="00A14552">
      <w:pPr>
        <w:numPr>
          <w:ilvl w:val="0"/>
          <w:numId w:val="3"/>
        </w:numPr>
        <w:ind w:left="567" w:hanging="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Inexistencia de un plan integral para tra</w:t>
      </w:r>
      <w:r>
        <w:rPr>
          <w:rFonts w:ascii="Times New Roman" w:eastAsia="Times New Roman" w:hAnsi="Times New Roman" w:cs="Times New Roman"/>
          <w:b/>
          <w:sz w:val="24"/>
          <w:szCs w:val="24"/>
          <w:highlight w:val="white"/>
        </w:rPr>
        <w:t xml:space="preserve">nsformar el sistema educativo argentino de uno </w:t>
      </w:r>
      <w:proofErr w:type="spellStart"/>
      <w:r>
        <w:rPr>
          <w:rFonts w:ascii="Times New Roman" w:eastAsia="Times New Roman" w:hAnsi="Times New Roman" w:cs="Times New Roman"/>
          <w:b/>
          <w:sz w:val="24"/>
          <w:szCs w:val="24"/>
          <w:highlight w:val="white"/>
        </w:rPr>
        <w:t>segregador</w:t>
      </w:r>
      <w:proofErr w:type="spellEnd"/>
      <w:r>
        <w:rPr>
          <w:rFonts w:ascii="Times New Roman" w:eastAsia="Times New Roman" w:hAnsi="Times New Roman" w:cs="Times New Roman"/>
          <w:b/>
          <w:sz w:val="24"/>
          <w:szCs w:val="24"/>
          <w:highlight w:val="white"/>
        </w:rPr>
        <w:t xml:space="preserve"> y excluyente a uno inclusivo </w:t>
      </w:r>
    </w:p>
    <w:p w:rsidR="00452443" w:rsidRDefault="00E0142A">
      <w:pPr>
        <w:ind w:firstLine="56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 obstante los serios problemas metodológicos de los relevamientos realizados por el Estado Nacional para medir la asistencia de estudiantes a escuelas comunes y espec</w:t>
      </w:r>
      <w:r>
        <w:rPr>
          <w:rFonts w:ascii="Times New Roman" w:eastAsia="Times New Roman" w:hAnsi="Times New Roman" w:cs="Times New Roman"/>
          <w:sz w:val="24"/>
          <w:szCs w:val="24"/>
          <w:highlight w:val="white"/>
        </w:rPr>
        <w:t xml:space="preserve">iales (los cuales serán explicados más adelante), y las contradicciones entre las distintas fuentes, el Estado ha indicado en el marco del relevamiento hecho por el Sistema Regional de Información Educativa de los estudiantes con discapacidad (SIRIED) que </w:t>
      </w:r>
      <w:r>
        <w:rPr>
          <w:rFonts w:ascii="Times New Roman" w:eastAsia="Times New Roman" w:hAnsi="Times New Roman" w:cs="Times New Roman"/>
          <w:sz w:val="24"/>
          <w:szCs w:val="24"/>
          <w:highlight w:val="white"/>
        </w:rPr>
        <w:t>del total de 141.627 estudiantes con discapacidad matriculados, unos/as 61.552 estaban matriculados en escuelas regulares/comunes y que 80.075 lo estaban en escuelas especiales, es decir el 56%</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w:t>
      </w:r>
    </w:p>
    <w:p w:rsidR="00452443" w:rsidRDefault="00E0142A">
      <w:pPr>
        <w:ind w:firstLine="564"/>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 sistema educativo argentino actual continúa segregando si</w:t>
      </w:r>
      <w:r>
        <w:rPr>
          <w:rFonts w:ascii="Times New Roman" w:eastAsia="Times New Roman" w:hAnsi="Times New Roman" w:cs="Times New Roman"/>
          <w:b/>
          <w:sz w:val="24"/>
          <w:szCs w:val="24"/>
          <w:highlight w:val="white"/>
        </w:rPr>
        <w:t>stemáticamente a las personas con discapacidad</w:t>
      </w:r>
      <w:r>
        <w:rPr>
          <w:rFonts w:ascii="Times New Roman" w:eastAsia="Times New Roman" w:hAnsi="Times New Roman" w:cs="Times New Roman"/>
          <w:sz w:val="24"/>
          <w:szCs w:val="24"/>
          <w:highlight w:val="white"/>
        </w:rPr>
        <w:t xml:space="preserve">, al generar numerosas y profundas inequidades, obstáculos y barreras a su trayectoria educativa en la educación común. </w:t>
      </w:r>
      <w:r>
        <w:rPr>
          <w:rFonts w:ascii="Times New Roman" w:eastAsia="Times New Roman" w:hAnsi="Times New Roman" w:cs="Times New Roman"/>
          <w:b/>
          <w:sz w:val="24"/>
          <w:szCs w:val="24"/>
          <w:highlight w:val="white"/>
        </w:rPr>
        <w:t xml:space="preserve">Su transformación en un sistema educativo inclusivo requiere ineludiblemente de un plan y </w:t>
      </w:r>
      <w:r>
        <w:rPr>
          <w:rFonts w:ascii="Times New Roman" w:eastAsia="Times New Roman" w:hAnsi="Times New Roman" w:cs="Times New Roman"/>
          <w:b/>
          <w:sz w:val="24"/>
          <w:szCs w:val="24"/>
          <w:highlight w:val="white"/>
        </w:rPr>
        <w:t>una política integral, que aborde las diferentes prácticas y políticas educativas que generan la exclusión con miras a su reforma estructural</w:t>
      </w:r>
      <w:r>
        <w:rPr>
          <w:rFonts w:ascii="Times New Roman" w:eastAsia="Times New Roman" w:hAnsi="Times New Roman" w:cs="Times New Roman"/>
          <w:sz w:val="24"/>
          <w:szCs w:val="24"/>
          <w:highlight w:val="white"/>
        </w:rPr>
        <w:t xml:space="preserve">. Ello demanda repensar las </w:t>
      </w:r>
      <w:proofErr w:type="spellStart"/>
      <w:r>
        <w:rPr>
          <w:rFonts w:ascii="Times New Roman" w:eastAsia="Times New Roman" w:hAnsi="Times New Roman" w:cs="Times New Roman"/>
          <w:sz w:val="24"/>
          <w:szCs w:val="24"/>
          <w:highlight w:val="white"/>
        </w:rPr>
        <w:t>currículas</w:t>
      </w:r>
      <w:proofErr w:type="spellEnd"/>
      <w:r>
        <w:rPr>
          <w:rFonts w:ascii="Times New Roman" w:eastAsia="Times New Roman" w:hAnsi="Times New Roman" w:cs="Times New Roman"/>
          <w:sz w:val="24"/>
          <w:szCs w:val="24"/>
          <w:highlight w:val="white"/>
        </w:rPr>
        <w:t>, las políticas de formación docente inicial y en servicio, los sistemas de i</w:t>
      </w:r>
      <w:r>
        <w:rPr>
          <w:rFonts w:ascii="Times New Roman" w:eastAsia="Times New Roman" w:hAnsi="Times New Roman" w:cs="Times New Roman"/>
          <w:sz w:val="24"/>
          <w:szCs w:val="24"/>
          <w:highlight w:val="white"/>
        </w:rPr>
        <w:t xml:space="preserve">nscripción, los </w:t>
      </w:r>
      <w:r>
        <w:rPr>
          <w:rFonts w:ascii="Times New Roman" w:eastAsia="Times New Roman" w:hAnsi="Times New Roman" w:cs="Times New Roman"/>
          <w:sz w:val="24"/>
          <w:szCs w:val="24"/>
          <w:highlight w:val="white"/>
        </w:rPr>
        <w:lastRenderedPageBreak/>
        <w:t>materiales educativos, los edificios y las instalaciones, los diferentes dispositivos de apoyo a la inclusión, las barreras actitudinales de toda la comunidad educativa, las prácticas dentro del aula, las diferentes dinámicas institucionale</w:t>
      </w:r>
      <w:r>
        <w:rPr>
          <w:rFonts w:ascii="Times New Roman" w:eastAsia="Times New Roman" w:hAnsi="Times New Roman" w:cs="Times New Roman"/>
          <w:sz w:val="24"/>
          <w:szCs w:val="24"/>
          <w:highlight w:val="white"/>
        </w:rPr>
        <w:t xml:space="preserve">s, los sistemas de evaluación, las políticas de información, los sistemas de reclamo, sanción y reparación, entre otras.   </w:t>
      </w:r>
    </w:p>
    <w:p w:rsidR="00452443" w:rsidRDefault="00E0142A">
      <w:pPr>
        <w:ind w:firstLine="56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dicho proceso de reforma se debe asegurar la participación de organizaciones de personas con discapacidad, de conformidad con el artículo 4.3 de la CDPD. El plan debe establecer objetivos claros, acciones precisas claramente orientadas a esos objetivos,</w:t>
      </w:r>
      <w:r>
        <w:rPr>
          <w:rFonts w:ascii="Times New Roman" w:eastAsia="Times New Roman" w:hAnsi="Times New Roman" w:cs="Times New Roman"/>
          <w:sz w:val="24"/>
          <w:szCs w:val="24"/>
          <w:highlight w:val="white"/>
        </w:rPr>
        <w:t xml:space="preserve"> plazos concretos, recursos materiales asignados e indicadores de proceso y resultados. </w:t>
      </w:r>
    </w:p>
    <w:p w:rsidR="00452443" w:rsidRDefault="00E0142A">
      <w:pPr>
        <w:ind w:firstLine="564"/>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El Estado argentino actualmente no cuenta con un plan de esta naturaleza</w:t>
      </w:r>
      <w:r>
        <w:rPr>
          <w:rFonts w:ascii="Times New Roman" w:eastAsia="Times New Roman" w:hAnsi="Times New Roman" w:cs="Times New Roman"/>
          <w:sz w:val="24"/>
          <w:szCs w:val="24"/>
          <w:highlight w:val="white"/>
        </w:rPr>
        <w:t>. Cabe señalar además que el modelo educativo inclusivo trasciende la educación de las personas</w:t>
      </w:r>
      <w:r>
        <w:rPr>
          <w:rFonts w:ascii="Times New Roman" w:eastAsia="Times New Roman" w:hAnsi="Times New Roman" w:cs="Times New Roman"/>
          <w:sz w:val="24"/>
          <w:szCs w:val="24"/>
          <w:highlight w:val="white"/>
        </w:rPr>
        <w:t xml:space="preserve"> con discapacidad, pues se trata de abrir las escuelas a todo tipo de estudiantes. En consecuencia, la omisión del Estado en implementar políticas educativas inclusivas afecta no sólo a la niñez y adolescencia con discapacidad, sino también a muchos/as otr</w:t>
      </w:r>
      <w:r>
        <w:rPr>
          <w:rFonts w:ascii="Times New Roman" w:eastAsia="Times New Roman" w:hAnsi="Times New Roman" w:cs="Times New Roman"/>
          <w:sz w:val="24"/>
          <w:szCs w:val="24"/>
          <w:highlight w:val="white"/>
        </w:rPr>
        <w:t>os/as  niños/as y adolescentes que enfrentan otras situaciones de vulnerabilidad, como por ejemplo, la falta de recursos económicos, quienes también son excluidos/as de un sistema educativo en general no preparado para atender a la diversidad de los/as est</w:t>
      </w:r>
      <w:r>
        <w:rPr>
          <w:rFonts w:ascii="Times New Roman" w:eastAsia="Times New Roman" w:hAnsi="Times New Roman" w:cs="Times New Roman"/>
          <w:sz w:val="24"/>
          <w:szCs w:val="24"/>
          <w:highlight w:val="white"/>
        </w:rPr>
        <w:t>udiantes.</w:t>
      </w:r>
    </w:p>
    <w:p w:rsidR="00452443" w:rsidRDefault="00E014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452443" w:rsidRDefault="00E0142A" w:rsidP="00A14552">
      <w:pPr>
        <w:numPr>
          <w:ilvl w:val="0"/>
          <w:numId w:val="3"/>
        </w:numPr>
        <w:ind w:left="567" w:hanging="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Barreras </w:t>
      </w:r>
      <w:r>
        <w:rPr>
          <w:rFonts w:ascii="Times New Roman" w:eastAsia="Times New Roman" w:hAnsi="Times New Roman" w:cs="Times New Roman"/>
          <w:b/>
          <w:sz w:val="24"/>
          <w:szCs w:val="24"/>
          <w:highlight w:val="white"/>
        </w:rPr>
        <w:t>n</w:t>
      </w:r>
      <w:r>
        <w:rPr>
          <w:rFonts w:ascii="Times New Roman" w:eastAsia="Times New Roman" w:hAnsi="Times New Roman" w:cs="Times New Roman"/>
          <w:b/>
          <w:sz w:val="24"/>
          <w:szCs w:val="24"/>
          <w:highlight w:val="white"/>
        </w:rPr>
        <w:t xml:space="preserve">ormativas: la </w:t>
      </w:r>
      <w:r>
        <w:rPr>
          <w:rFonts w:ascii="Times New Roman" w:eastAsia="Times New Roman" w:hAnsi="Times New Roman" w:cs="Times New Roman"/>
          <w:b/>
          <w:sz w:val="24"/>
          <w:szCs w:val="24"/>
          <w:highlight w:val="white"/>
        </w:rPr>
        <w:t>L</w:t>
      </w:r>
      <w:r>
        <w:rPr>
          <w:rFonts w:ascii="Times New Roman" w:eastAsia="Times New Roman" w:hAnsi="Times New Roman" w:cs="Times New Roman"/>
          <w:b/>
          <w:sz w:val="24"/>
          <w:szCs w:val="24"/>
          <w:highlight w:val="white"/>
        </w:rPr>
        <w:t xml:space="preserve">ey de </w:t>
      </w:r>
      <w:r>
        <w:rPr>
          <w:rFonts w:ascii="Times New Roman" w:eastAsia="Times New Roman" w:hAnsi="Times New Roman" w:cs="Times New Roman"/>
          <w:b/>
          <w:sz w:val="24"/>
          <w:szCs w:val="24"/>
          <w:highlight w:val="white"/>
        </w:rPr>
        <w:t>E</w:t>
      </w:r>
      <w:r>
        <w:rPr>
          <w:rFonts w:ascii="Times New Roman" w:eastAsia="Times New Roman" w:hAnsi="Times New Roman" w:cs="Times New Roman"/>
          <w:b/>
          <w:sz w:val="24"/>
          <w:szCs w:val="24"/>
          <w:highlight w:val="white"/>
        </w:rPr>
        <w:t xml:space="preserve">ducación </w:t>
      </w:r>
      <w:r>
        <w:rPr>
          <w:rFonts w:ascii="Times New Roman" w:eastAsia="Times New Roman" w:hAnsi="Times New Roman" w:cs="Times New Roman"/>
          <w:b/>
          <w:sz w:val="24"/>
          <w:szCs w:val="24"/>
          <w:highlight w:val="white"/>
        </w:rPr>
        <w:t>N</w:t>
      </w:r>
      <w:r>
        <w:rPr>
          <w:rFonts w:ascii="Times New Roman" w:eastAsia="Times New Roman" w:hAnsi="Times New Roman" w:cs="Times New Roman"/>
          <w:b/>
          <w:sz w:val="24"/>
          <w:szCs w:val="24"/>
          <w:highlight w:val="white"/>
        </w:rPr>
        <w:t>acional</w:t>
      </w:r>
    </w:p>
    <w:p w:rsidR="00452443" w:rsidRDefault="00E0142A">
      <w:pPr>
        <w:ind w:firstLine="56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Argentina </w:t>
      </w:r>
      <w:r>
        <w:rPr>
          <w:rFonts w:ascii="Times New Roman" w:eastAsia="Times New Roman" w:hAnsi="Times New Roman" w:cs="Times New Roman"/>
          <w:b/>
          <w:sz w:val="24"/>
          <w:szCs w:val="24"/>
          <w:highlight w:val="white"/>
        </w:rPr>
        <w:t xml:space="preserve">persisten las barreras normativas a la educación inclusiva. </w:t>
      </w:r>
      <w:r>
        <w:rPr>
          <w:rFonts w:ascii="Times New Roman" w:eastAsia="Times New Roman" w:hAnsi="Times New Roman" w:cs="Times New Roman"/>
          <w:sz w:val="24"/>
          <w:szCs w:val="24"/>
          <w:highlight w:val="white"/>
        </w:rPr>
        <w:t>El sistema educativo argentino se organiza en torno a un sistema de educación común y un subsistema de educación especial destinado a aquellos alumnos que, debido a su discapacidad, son excluidos del sistema común y segregados en escuelas de educación espe</w:t>
      </w:r>
      <w:r>
        <w:rPr>
          <w:rFonts w:ascii="Times New Roman" w:eastAsia="Times New Roman" w:hAnsi="Times New Roman" w:cs="Times New Roman"/>
          <w:sz w:val="24"/>
          <w:szCs w:val="24"/>
          <w:highlight w:val="white"/>
        </w:rPr>
        <w:t>cial</w:t>
      </w:r>
      <w:r>
        <w:rPr>
          <w:rFonts w:ascii="Times New Roman" w:eastAsia="Times New Roman" w:hAnsi="Times New Roman" w:cs="Times New Roman"/>
          <w:sz w:val="24"/>
          <w:szCs w:val="24"/>
          <w:highlight w:val="white"/>
        </w:rPr>
        <w:t xml:space="preserve">. Ello encuentra su fundamento en la ley de Educación Nacional nro. 26.206 </w:t>
      </w:r>
      <w:r>
        <w:rPr>
          <w:rFonts w:ascii="Times New Roman" w:eastAsia="Times New Roman" w:hAnsi="Times New Roman" w:cs="Times New Roman"/>
          <w:sz w:val="24"/>
          <w:szCs w:val="24"/>
        </w:rPr>
        <w:t>(2006)</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norma </w:t>
      </w:r>
      <w:r>
        <w:rPr>
          <w:rFonts w:ascii="Times New Roman" w:eastAsia="Times New Roman" w:hAnsi="Times New Roman" w:cs="Times New Roman"/>
          <w:sz w:val="24"/>
          <w:szCs w:val="24"/>
        </w:rPr>
        <w:t>contraria a la CDPD y demás instrumentos internacionales de derechos humanos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en tanto </w:t>
      </w:r>
      <w:r>
        <w:rPr>
          <w:rFonts w:ascii="Times New Roman" w:eastAsia="Times New Roman" w:hAnsi="Times New Roman" w:cs="Times New Roman"/>
          <w:b/>
          <w:sz w:val="24"/>
          <w:szCs w:val="24"/>
        </w:rPr>
        <w:t>refuerza un sistema educativo segregado donde la única variable para discri</w:t>
      </w:r>
      <w:r>
        <w:rPr>
          <w:rFonts w:ascii="Times New Roman" w:eastAsia="Times New Roman" w:hAnsi="Times New Roman" w:cs="Times New Roman"/>
          <w:b/>
          <w:sz w:val="24"/>
          <w:szCs w:val="24"/>
        </w:rPr>
        <w:t xml:space="preserve">minar es la discapacidad, al mantener vigente y como modalidad principal para personas con discapacidad la educación especial </w:t>
      </w:r>
      <w:r>
        <w:rPr>
          <w:rFonts w:ascii="Times New Roman" w:eastAsia="Times New Roman" w:hAnsi="Times New Roman" w:cs="Times New Roman"/>
          <w:sz w:val="24"/>
          <w:szCs w:val="24"/>
        </w:rPr>
        <w:t>y al no incorporar las obligaciones estatales previstas en el art. 24 de la CDPD y concordantes.</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base a datos aportados por la </w:t>
      </w:r>
      <w:r>
        <w:rPr>
          <w:rFonts w:ascii="Times New Roman" w:eastAsia="Times New Roman" w:hAnsi="Times New Roman" w:cs="Times New Roman"/>
          <w:sz w:val="24"/>
          <w:szCs w:val="24"/>
          <w:highlight w:val="white"/>
        </w:rPr>
        <w:t>Dirección Nacional de Información y Estadística de la Calidad Educativa del Ministerio de Educación (DINIECE), aún existen 124.829 niños, niñas y jóvenes con discapacidad que asisten a escuelas especiales. Esta cifra se distribuye entre los tres niveles de</w:t>
      </w:r>
      <w:r>
        <w:rPr>
          <w:rFonts w:ascii="Times New Roman" w:eastAsia="Times New Roman" w:hAnsi="Times New Roman" w:cs="Times New Roman"/>
          <w:sz w:val="24"/>
          <w:szCs w:val="24"/>
          <w:highlight w:val="white"/>
        </w:rPr>
        <w:t xml:space="preserve"> educación impartidos en escuelas especiales. </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En </w:t>
      </w:r>
      <w:r>
        <w:rPr>
          <w:rFonts w:ascii="Times New Roman" w:eastAsia="Times New Roman" w:hAnsi="Times New Roman" w:cs="Times New Roman"/>
          <w:color w:val="222222"/>
          <w:sz w:val="24"/>
          <w:szCs w:val="24"/>
        </w:rPr>
        <w:t>particular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las siguientes disposiciones son abiertamente contrarias a la CDPD: art. 11 </w:t>
      </w:r>
      <w:proofErr w:type="spellStart"/>
      <w:r>
        <w:rPr>
          <w:rFonts w:ascii="Times New Roman" w:eastAsia="Times New Roman" w:hAnsi="Times New Roman" w:cs="Times New Roman"/>
          <w:color w:val="222222"/>
          <w:sz w:val="24"/>
          <w:szCs w:val="24"/>
        </w:rPr>
        <w:t>inc</w:t>
      </w:r>
      <w:proofErr w:type="spellEnd"/>
      <w:r>
        <w:rPr>
          <w:rFonts w:ascii="Times New Roman" w:eastAsia="Times New Roman" w:hAnsi="Times New Roman" w:cs="Times New Roman"/>
          <w:color w:val="222222"/>
          <w:sz w:val="24"/>
          <w:szCs w:val="24"/>
        </w:rPr>
        <w:t xml:space="preserve"> n), en cuanto establece como un fin de la educación: </w:t>
      </w:r>
      <w:r>
        <w:rPr>
          <w:rFonts w:ascii="Times New Roman" w:eastAsia="Times New Roman" w:hAnsi="Times New Roman" w:cs="Times New Roman"/>
          <w:i/>
          <w:color w:val="222222"/>
          <w:sz w:val="24"/>
          <w:szCs w:val="24"/>
        </w:rPr>
        <w:t xml:space="preserve">“Brindar a las personas con </w:t>
      </w:r>
      <w:r>
        <w:rPr>
          <w:rFonts w:ascii="Times New Roman" w:eastAsia="Times New Roman" w:hAnsi="Times New Roman" w:cs="Times New Roman"/>
          <w:i/>
          <w:color w:val="222222"/>
          <w:sz w:val="24"/>
          <w:szCs w:val="24"/>
        </w:rPr>
        <w:lastRenderedPageBreak/>
        <w:t>discapacidades, temporales o permanentes, una propuesta pedagógica que les permita el máximo desarrollo de sus posibilidades, la integración y el pleno ejercicio de sus derechos”</w:t>
      </w:r>
      <w:r>
        <w:rPr>
          <w:rFonts w:ascii="Times New Roman" w:eastAsia="Times New Roman" w:hAnsi="Times New Roman" w:cs="Times New Roman"/>
          <w:color w:val="222222"/>
          <w:sz w:val="24"/>
          <w:szCs w:val="24"/>
        </w:rPr>
        <w:t xml:space="preserve">. Destacamos aquí que el máximo desarrollo de sus </w:t>
      </w:r>
      <w:r>
        <w:rPr>
          <w:rFonts w:ascii="Times New Roman" w:eastAsia="Times New Roman" w:hAnsi="Times New Roman" w:cs="Times New Roman"/>
          <w:color w:val="222222"/>
          <w:sz w:val="24"/>
          <w:szCs w:val="24"/>
        </w:rPr>
        <w:t>posibilidades es un objetivo limitado a las personas con discapacidad, cuando debiera estar presente en la educación de todos. Ello deja entrever la persistencia del modelo médico rehabilitador de la discapacidad, en el cual subyace una idea de “normalidad</w:t>
      </w:r>
      <w:r>
        <w:rPr>
          <w:rFonts w:ascii="Times New Roman" w:eastAsia="Times New Roman" w:hAnsi="Times New Roman" w:cs="Times New Roman"/>
          <w:color w:val="222222"/>
          <w:sz w:val="24"/>
          <w:szCs w:val="24"/>
        </w:rPr>
        <w:t xml:space="preserve">” y lo que se busca es que la persona, mediante diferentes estrategias (en general tratamientos), se acerque lo más posible a la “normalidad”, lo cual se identifica como el logro máximo de las posibilidades de una persona con discapacidad.  </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su vez, el m</w:t>
      </w:r>
      <w:r>
        <w:rPr>
          <w:rFonts w:ascii="Times New Roman" w:eastAsia="Times New Roman" w:hAnsi="Times New Roman" w:cs="Times New Roman"/>
          <w:color w:val="222222"/>
          <w:sz w:val="24"/>
          <w:szCs w:val="24"/>
        </w:rPr>
        <w:t>ismo inciso habla de “integración”, concepto que no puede equipararse de ninguna manera al de inclusión, como quedó claramente definido en la Observación General Nro. 4.</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Luego, la ley en cuestión establece ocho modalidades y las define como: </w:t>
      </w:r>
      <w:r>
        <w:rPr>
          <w:rFonts w:ascii="Times New Roman" w:eastAsia="Times New Roman" w:hAnsi="Times New Roman" w:cs="Times New Roman"/>
          <w:i/>
          <w:color w:val="222222"/>
          <w:sz w:val="24"/>
          <w:szCs w:val="24"/>
        </w:rPr>
        <w:t>“aquellas opci</w:t>
      </w:r>
      <w:r>
        <w:rPr>
          <w:rFonts w:ascii="Times New Roman" w:eastAsia="Times New Roman" w:hAnsi="Times New Roman" w:cs="Times New Roman"/>
          <w:i/>
          <w:color w:val="222222"/>
          <w:sz w:val="24"/>
          <w:szCs w:val="24"/>
        </w:rPr>
        <w:t>ones organizativas y/o curriculares de la educación común, dentro de uno o más niveles educativos, que procuran dar respuesta a requerimientos específicos de formación y atender particularidades de carácter permanente o temporal, personales y/</w:t>
      </w:r>
      <w:r>
        <w:rPr>
          <w:rFonts w:ascii="Times New Roman" w:eastAsia="Times New Roman" w:hAnsi="Times New Roman" w:cs="Times New Roman"/>
          <w:color w:val="222222"/>
          <w:sz w:val="24"/>
          <w:szCs w:val="24"/>
        </w:rPr>
        <w:t>o</w:t>
      </w:r>
      <w:r>
        <w:rPr>
          <w:rFonts w:ascii="Times New Roman" w:eastAsia="Times New Roman" w:hAnsi="Times New Roman" w:cs="Times New Roman"/>
          <w:i/>
          <w:color w:val="222222"/>
          <w:sz w:val="24"/>
          <w:szCs w:val="24"/>
        </w:rPr>
        <w:t xml:space="preserve"> contextuale</w:t>
      </w:r>
      <w:r>
        <w:rPr>
          <w:rFonts w:ascii="Times New Roman" w:eastAsia="Times New Roman" w:hAnsi="Times New Roman" w:cs="Times New Roman"/>
          <w:i/>
          <w:color w:val="222222"/>
          <w:sz w:val="24"/>
          <w:szCs w:val="24"/>
        </w:rPr>
        <w:t xml:space="preserve">s, con el </w:t>
      </w:r>
      <w:r>
        <w:rPr>
          <w:rFonts w:ascii="Times New Roman" w:eastAsia="Times New Roman" w:hAnsi="Times New Roman" w:cs="Times New Roman"/>
          <w:color w:val="222222"/>
          <w:sz w:val="24"/>
          <w:szCs w:val="24"/>
        </w:rPr>
        <w:t xml:space="preserve">propósito </w:t>
      </w:r>
      <w:r>
        <w:rPr>
          <w:rFonts w:ascii="Times New Roman" w:eastAsia="Times New Roman" w:hAnsi="Times New Roman" w:cs="Times New Roman"/>
          <w:i/>
          <w:color w:val="222222"/>
          <w:sz w:val="24"/>
          <w:szCs w:val="24"/>
        </w:rPr>
        <w:t>de garantizar la igualdad en el derecho a la educación</w:t>
      </w:r>
      <w:r>
        <w:rPr>
          <w:rFonts w:ascii="Times New Roman" w:eastAsia="Times New Roman" w:hAnsi="Times New Roman" w:cs="Times New Roman"/>
          <w:color w:val="222222"/>
          <w:sz w:val="24"/>
          <w:szCs w:val="24"/>
        </w:rPr>
        <w:t xml:space="preserve">”. La Educación Especial está contemplada como una modalidad, y luego es definida, en el art 42 de la ley, como: ¨la </w:t>
      </w:r>
      <w:r>
        <w:rPr>
          <w:rFonts w:ascii="Times New Roman" w:eastAsia="Times New Roman" w:hAnsi="Times New Roman" w:cs="Times New Roman"/>
          <w:i/>
          <w:color w:val="222222"/>
          <w:sz w:val="24"/>
          <w:szCs w:val="24"/>
        </w:rPr>
        <w:t>modalidad del sistema educativo destinada a asegurar el derecho a</w:t>
      </w:r>
      <w:r>
        <w:rPr>
          <w:rFonts w:ascii="Times New Roman" w:eastAsia="Times New Roman" w:hAnsi="Times New Roman" w:cs="Times New Roman"/>
          <w:i/>
          <w:color w:val="222222"/>
          <w:sz w:val="24"/>
          <w:szCs w:val="24"/>
        </w:rPr>
        <w:t xml:space="preserve"> la educación de las personas con discapacidades, temporales o permanentes, en todos los niveles y modalidades del Sistema Educativo</w:t>
      </w:r>
      <w:r>
        <w:rPr>
          <w:rFonts w:ascii="Times New Roman" w:eastAsia="Times New Roman" w:hAnsi="Times New Roman" w:cs="Times New Roman"/>
          <w:color w:val="222222"/>
          <w:sz w:val="24"/>
          <w:szCs w:val="24"/>
        </w:rPr>
        <w:t>”,</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que “</w:t>
      </w:r>
      <w:r>
        <w:rPr>
          <w:rFonts w:ascii="Times New Roman" w:eastAsia="Times New Roman" w:hAnsi="Times New Roman" w:cs="Times New Roman"/>
          <w:i/>
          <w:color w:val="222222"/>
          <w:sz w:val="24"/>
          <w:szCs w:val="24"/>
        </w:rPr>
        <w:t>brinda atención educativa en todas aquellas problemáticas específicas que no puedan ser abordadas por la educación c</w:t>
      </w:r>
      <w:r>
        <w:rPr>
          <w:rFonts w:ascii="Times New Roman" w:eastAsia="Times New Roman" w:hAnsi="Times New Roman" w:cs="Times New Roman"/>
          <w:i/>
          <w:color w:val="222222"/>
          <w:sz w:val="24"/>
          <w:szCs w:val="24"/>
        </w:rPr>
        <w:t>omún. El Ministerio de Educación, Ciencia y Tecnología, en acuerdo con el Consejo Federal de Educación, garantizará la integración de los/as alumnos/as con discapacidades en todos los niveles y modalidades según las posibilidades de cada persona</w:t>
      </w:r>
      <w:r>
        <w:rPr>
          <w:rFonts w:ascii="Times New Roman" w:eastAsia="Times New Roman" w:hAnsi="Times New Roman" w:cs="Times New Roman"/>
          <w:color w:val="222222"/>
          <w:sz w:val="24"/>
          <w:szCs w:val="24"/>
        </w:rPr>
        <w:t xml:space="preserve">”.  </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Así, d</w:t>
      </w:r>
      <w:r>
        <w:rPr>
          <w:rFonts w:ascii="Times New Roman" w:eastAsia="Times New Roman" w:hAnsi="Times New Roman" w:cs="Times New Roman"/>
          <w:color w:val="222222"/>
          <w:sz w:val="24"/>
          <w:szCs w:val="24"/>
        </w:rPr>
        <w:t xml:space="preserve">esde la misma definición que nos da la Ley Nacional de Educación, la Educación Especial es concebida como un subsistema, pues: </w:t>
      </w:r>
    </w:p>
    <w:p w:rsidR="00452443" w:rsidRDefault="00E0142A">
      <w:pPr>
        <w:numPr>
          <w:ilvl w:val="0"/>
          <w:numId w:val="1"/>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Es la única modalidad que no funciona dentro de la educación común como, por definición de modalidad dada por la misma ley, func</w:t>
      </w:r>
      <w:r>
        <w:rPr>
          <w:rFonts w:ascii="Times New Roman" w:eastAsia="Times New Roman" w:hAnsi="Times New Roman" w:cs="Times New Roman"/>
          <w:color w:val="222222"/>
          <w:sz w:val="24"/>
          <w:szCs w:val="24"/>
        </w:rPr>
        <w:t>ionan el resto de las modalidades.</w:t>
      </w:r>
    </w:p>
    <w:p w:rsidR="00452443" w:rsidRDefault="00E0142A">
      <w:pPr>
        <w:numPr>
          <w:ilvl w:val="0"/>
          <w:numId w:val="1"/>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Confiere atención específica por fuera de la escuela común.</w:t>
      </w:r>
    </w:p>
    <w:p w:rsidR="00452443" w:rsidRDefault="00E0142A">
      <w:pPr>
        <w:numPr>
          <w:ilvl w:val="0"/>
          <w:numId w:val="1"/>
        </w:num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Cualquier posibilidad de integración (reiteramos, la ley no habla de inclusión) queda sujeta a </w:t>
      </w:r>
      <w:r>
        <w:rPr>
          <w:rFonts w:ascii="Times New Roman" w:eastAsia="Times New Roman" w:hAnsi="Times New Roman" w:cs="Times New Roman"/>
          <w:i/>
          <w:color w:val="222222"/>
          <w:sz w:val="24"/>
          <w:szCs w:val="24"/>
        </w:rPr>
        <w:t>¨las posibilidades de cada persona¨.</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 virtud de lo expuesto prec</w:t>
      </w:r>
      <w:r>
        <w:rPr>
          <w:rFonts w:ascii="Times New Roman" w:eastAsia="Times New Roman" w:hAnsi="Times New Roman" w:cs="Times New Roman"/>
          <w:color w:val="222222"/>
          <w:sz w:val="24"/>
          <w:szCs w:val="24"/>
        </w:rPr>
        <w:t>edentemente, destacamos que el sistema normativo argentino aún tiene normas fundamentales contrarias al derecho a la educación inclusiva de las personas con discapacidad, aun cuando la CDPD tiene jerarquía constitucional.</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pesar de algunos avances registr</w:t>
      </w:r>
      <w:r>
        <w:rPr>
          <w:rFonts w:ascii="Times New Roman" w:eastAsia="Times New Roman" w:hAnsi="Times New Roman" w:cs="Times New Roman"/>
          <w:color w:val="222222"/>
          <w:sz w:val="24"/>
          <w:szCs w:val="24"/>
        </w:rPr>
        <w:t xml:space="preserve">ados en los últimos años e impulsados por la sociedad civil mediante diversas y confluyentes estrategias, esta ley continúa reflejándose en normas de inferior jerarquía. Por esa razón </w:t>
      </w:r>
      <w:r>
        <w:rPr>
          <w:rFonts w:ascii="Times New Roman" w:eastAsia="Times New Roman" w:hAnsi="Times New Roman" w:cs="Times New Roman"/>
          <w:b/>
          <w:color w:val="222222"/>
          <w:sz w:val="24"/>
          <w:szCs w:val="24"/>
        </w:rPr>
        <w:t>consideramos que el Estado Argentino debe proceder inmediatamente a la m</w:t>
      </w:r>
      <w:r>
        <w:rPr>
          <w:rFonts w:ascii="Times New Roman" w:eastAsia="Times New Roman" w:hAnsi="Times New Roman" w:cs="Times New Roman"/>
          <w:b/>
          <w:color w:val="222222"/>
          <w:sz w:val="24"/>
          <w:szCs w:val="24"/>
        </w:rPr>
        <w:t>odificación de su Ley Nacional de Educación y adecuarla a la CDPD</w:t>
      </w:r>
      <w:r>
        <w:rPr>
          <w:rFonts w:ascii="Times New Roman" w:eastAsia="Times New Roman" w:hAnsi="Times New Roman" w:cs="Times New Roman"/>
          <w:color w:val="222222"/>
          <w:sz w:val="24"/>
          <w:szCs w:val="24"/>
        </w:rPr>
        <w:t>.</w:t>
      </w:r>
    </w:p>
    <w:p w:rsidR="00452443" w:rsidRDefault="00452443">
      <w:pPr>
        <w:jc w:val="both"/>
        <w:rPr>
          <w:rFonts w:ascii="Times New Roman" w:eastAsia="Times New Roman" w:hAnsi="Times New Roman" w:cs="Times New Roman"/>
          <w:color w:val="222222"/>
          <w:sz w:val="24"/>
          <w:szCs w:val="24"/>
        </w:rPr>
      </w:pPr>
    </w:p>
    <w:p w:rsidR="00452443" w:rsidRDefault="00E0142A" w:rsidP="00A14552">
      <w:pPr>
        <w:numPr>
          <w:ilvl w:val="0"/>
          <w:numId w:val="3"/>
        </w:numPr>
        <w:ind w:left="567" w:hanging="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222222"/>
          <w:sz w:val="24"/>
          <w:szCs w:val="24"/>
        </w:rPr>
        <w:t>Sistemático rechazo a la inscripción de personas con discapa</w:t>
      </w:r>
      <w:r>
        <w:rPr>
          <w:rFonts w:ascii="Times New Roman" w:eastAsia="Times New Roman" w:hAnsi="Times New Roman" w:cs="Times New Roman"/>
          <w:b/>
          <w:color w:val="222222"/>
          <w:sz w:val="24"/>
          <w:szCs w:val="24"/>
        </w:rPr>
        <w:t>cidad en escuelas comunes y falta de mecanismos para prevenir y remediar esos actos de discriminación en escuelas públicas y pri</w:t>
      </w:r>
      <w:r>
        <w:rPr>
          <w:rFonts w:ascii="Times New Roman" w:eastAsia="Times New Roman" w:hAnsi="Times New Roman" w:cs="Times New Roman"/>
          <w:b/>
          <w:color w:val="222222"/>
          <w:sz w:val="24"/>
          <w:szCs w:val="24"/>
        </w:rPr>
        <w:t>vadas</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Las personas con discapacidad siguen siendo sistemáticamente excluidas del acceso a las escuelas comunes, tanto públicas como privadas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De forma habitual</w:t>
      </w:r>
      <w:r>
        <w:rPr>
          <w:rFonts w:ascii="Times New Roman" w:eastAsia="Times New Roman" w:hAnsi="Times New Roman" w:cs="Times New Roman"/>
          <w:color w:val="222222"/>
          <w:sz w:val="24"/>
          <w:szCs w:val="24"/>
        </w:rPr>
        <w:t>, cuando los familiares de personas con discapacidad solicitan la inscripción en una escuela común, se enfrentan con negativas de</w:t>
      </w:r>
      <w:r>
        <w:rPr>
          <w:rFonts w:ascii="Times New Roman" w:eastAsia="Times New Roman" w:hAnsi="Times New Roman" w:cs="Times New Roman"/>
          <w:color w:val="222222"/>
          <w:sz w:val="24"/>
          <w:szCs w:val="24"/>
        </w:rPr>
        <w:t xml:space="preserve"> matriculación</w:t>
      </w:r>
      <w:r>
        <w:rPr>
          <w:rFonts w:ascii="Times New Roman" w:eastAsia="Times New Roman" w:hAnsi="Times New Roman" w:cs="Times New Roman"/>
          <w:color w:val="222222"/>
          <w:sz w:val="24"/>
          <w:szCs w:val="24"/>
        </w:rPr>
        <w:t>, y se ven obligados/as a recorrer una gran cantidad de escuelas, hasta conseguir un lugar donde cursar sus est</w:t>
      </w:r>
      <w:r>
        <w:rPr>
          <w:rFonts w:ascii="Times New Roman" w:eastAsia="Times New Roman" w:hAnsi="Times New Roman" w:cs="Times New Roman"/>
          <w:color w:val="222222"/>
          <w:sz w:val="24"/>
          <w:szCs w:val="24"/>
        </w:rPr>
        <w:t>ud</w:t>
      </w:r>
      <w:r>
        <w:rPr>
          <w:rFonts w:ascii="Times New Roman" w:eastAsia="Times New Roman" w:hAnsi="Times New Roman" w:cs="Times New Roman"/>
          <w:color w:val="222222"/>
          <w:sz w:val="24"/>
          <w:szCs w:val="24"/>
        </w:rPr>
        <w:t>ios</w:t>
      </w:r>
      <w:r>
        <w:rPr>
          <w:rFonts w:ascii="Times New Roman" w:eastAsia="Times New Roman" w:hAnsi="Times New Roman" w:cs="Times New Roman"/>
          <w:color w:val="222222"/>
          <w:sz w:val="24"/>
          <w:szCs w:val="24"/>
        </w:rPr>
        <w:t xml:space="preserve">. </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En ocasiones las escuelas argumentan de manera explícita que no están preparadas para atender a estudiantes con discapacidad, que no “hacen integración”, y en otros casos las negativas se encubren bajo otros argumentos, como la falta de vacantes. </w:t>
      </w:r>
      <w:r>
        <w:rPr>
          <w:rFonts w:ascii="Times New Roman" w:eastAsia="Times New Roman" w:hAnsi="Times New Roman" w:cs="Times New Roman"/>
          <w:color w:val="222222"/>
          <w:sz w:val="24"/>
          <w:szCs w:val="24"/>
        </w:rPr>
        <w:t>Con</w:t>
      </w:r>
      <w:r>
        <w:rPr>
          <w:rFonts w:ascii="Times New Roman" w:eastAsia="Times New Roman" w:hAnsi="Times New Roman" w:cs="Times New Roman"/>
          <w:color w:val="222222"/>
          <w:sz w:val="24"/>
          <w:szCs w:val="24"/>
        </w:rPr>
        <w:t xml:space="preserve"> frecuencia se invoca asimismo la imposibilidad de los alumnos para cumplir con las exigencias de las instituciones, argumento que deja entrever la rigidez que los entornos educativos imponen a los niños y niñas con discapacidad.</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Pese a la evidencia de los</w:t>
      </w:r>
      <w:r>
        <w:rPr>
          <w:rFonts w:ascii="Times New Roman" w:eastAsia="Times New Roman" w:hAnsi="Times New Roman" w:cs="Times New Roman"/>
          <w:color w:val="222222"/>
          <w:sz w:val="24"/>
          <w:szCs w:val="24"/>
        </w:rPr>
        <w:t xml:space="preserve"> rechazos de solicitudes de inscripción que sufren sistemáticamente las personas con discapacidad, el Estado no ha implementado políticas que permitan monitorear los mecanismos de inscripción en las escuelas, identificar los casos de discriminación en la s</w:t>
      </w:r>
      <w:r>
        <w:rPr>
          <w:rFonts w:ascii="Times New Roman" w:eastAsia="Times New Roman" w:hAnsi="Times New Roman" w:cs="Times New Roman"/>
          <w:color w:val="222222"/>
          <w:sz w:val="24"/>
          <w:szCs w:val="24"/>
        </w:rPr>
        <w:t xml:space="preserve">olicitud de inscripción, y adoptar sanciones y otras medidas tendientes a reparar tales actos discriminatorios. En </w:t>
      </w:r>
      <w:r>
        <w:rPr>
          <w:rFonts w:ascii="Times New Roman" w:eastAsia="Times New Roman" w:hAnsi="Times New Roman" w:cs="Times New Roman"/>
          <w:color w:val="222222"/>
          <w:sz w:val="24"/>
          <w:szCs w:val="24"/>
        </w:rPr>
        <w:t>ese</w:t>
      </w:r>
      <w:r>
        <w:rPr>
          <w:rFonts w:ascii="Times New Roman" w:eastAsia="Times New Roman" w:hAnsi="Times New Roman" w:cs="Times New Roman"/>
          <w:color w:val="222222"/>
          <w:sz w:val="24"/>
          <w:szCs w:val="24"/>
        </w:rPr>
        <w:t xml:space="preserve"> sentido, cabe señalar además que las leyes nacionales ni siquiera </w:t>
      </w:r>
      <w:r>
        <w:rPr>
          <w:rFonts w:ascii="Times New Roman" w:eastAsia="Times New Roman" w:hAnsi="Times New Roman" w:cs="Times New Roman"/>
          <w:color w:val="222222"/>
          <w:sz w:val="24"/>
          <w:szCs w:val="24"/>
        </w:rPr>
        <w:t xml:space="preserve">reconocen expresamente </w:t>
      </w:r>
      <w:r>
        <w:rPr>
          <w:rFonts w:ascii="Times New Roman" w:eastAsia="Times New Roman" w:hAnsi="Times New Roman" w:cs="Times New Roman"/>
          <w:color w:val="222222"/>
          <w:sz w:val="24"/>
          <w:szCs w:val="24"/>
        </w:rPr>
        <w:t>la cláusula contra el rechazo (</w:t>
      </w:r>
      <w:r>
        <w:rPr>
          <w:rFonts w:ascii="Times New Roman" w:eastAsia="Times New Roman" w:hAnsi="Times New Roman" w:cs="Times New Roman"/>
          <w:color w:val="222222"/>
          <w:sz w:val="24"/>
          <w:szCs w:val="24"/>
        </w:rPr>
        <w:t>luego nos referir</w:t>
      </w:r>
      <w:r>
        <w:rPr>
          <w:rFonts w:ascii="Times New Roman" w:eastAsia="Times New Roman" w:hAnsi="Times New Roman" w:cs="Times New Roman"/>
          <w:color w:val="222222"/>
          <w:sz w:val="24"/>
          <w:szCs w:val="24"/>
        </w:rPr>
        <w:t>emos a una primera y tibia inclusión de la negativa de matriculación como acto de discriminación en una Resolución del Consejo Federal de Educación),</w:t>
      </w:r>
      <w:r>
        <w:rPr>
          <w:rFonts w:ascii="Times New Roman" w:eastAsia="Times New Roman" w:hAnsi="Times New Roman" w:cs="Times New Roman"/>
          <w:color w:val="222222"/>
          <w:sz w:val="24"/>
          <w:szCs w:val="24"/>
        </w:rPr>
        <w:t xml:space="preserve"> y </w:t>
      </w:r>
      <w:r>
        <w:rPr>
          <w:rFonts w:ascii="Times New Roman" w:eastAsia="Times New Roman" w:hAnsi="Times New Roman" w:cs="Times New Roman"/>
          <w:color w:val="222222"/>
          <w:sz w:val="24"/>
          <w:szCs w:val="24"/>
        </w:rPr>
        <w:t xml:space="preserve">tampoco </w:t>
      </w:r>
      <w:r>
        <w:rPr>
          <w:rFonts w:ascii="Times New Roman" w:eastAsia="Times New Roman" w:hAnsi="Times New Roman" w:cs="Times New Roman"/>
          <w:color w:val="222222"/>
          <w:sz w:val="24"/>
          <w:szCs w:val="24"/>
        </w:rPr>
        <w:t>se han establecido mecanismos concretos que permitan remediar la exclusión de estudiantes por mo</w:t>
      </w:r>
      <w:r>
        <w:rPr>
          <w:rFonts w:ascii="Times New Roman" w:eastAsia="Times New Roman" w:hAnsi="Times New Roman" w:cs="Times New Roman"/>
          <w:color w:val="222222"/>
          <w:sz w:val="24"/>
          <w:szCs w:val="24"/>
        </w:rPr>
        <w:t xml:space="preserve">tivos de discapacidad.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modo de ejemplo, la Dirección General de Educación de Gestión Privada de la Ciudad de Buenos Aires, en respuesta al reclamo de la mamá de una niña con síndrome de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own que había transitado por 18 escuelas privadas de la Ciudad sin</w:t>
      </w:r>
      <w:r>
        <w:rPr>
          <w:rFonts w:ascii="Times New Roman" w:eastAsia="Times New Roman" w:hAnsi="Times New Roman" w:cs="Times New Roman"/>
          <w:sz w:val="24"/>
          <w:szCs w:val="24"/>
        </w:rPr>
        <w:t xml:space="preserve"> ser aceptada por ninguna, respondió que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la matriculación es un acto entre privados respecto del cual la Dirección de Educación de Gestión Privada no tiene intervención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rsidR="00452443" w:rsidRDefault="00E0142A">
      <w:pPr>
        <w:ind w:firstLine="564"/>
        <w:jc w:val="both"/>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highlight w:val="white"/>
        </w:rPr>
        <w:t xml:space="preserve">En suma, </w:t>
      </w:r>
      <w:r>
        <w:rPr>
          <w:rFonts w:ascii="Times New Roman" w:eastAsia="Times New Roman" w:hAnsi="Times New Roman" w:cs="Times New Roman"/>
          <w:b/>
          <w:color w:val="222222"/>
          <w:sz w:val="24"/>
          <w:szCs w:val="24"/>
          <w:highlight w:val="white"/>
        </w:rPr>
        <w:t xml:space="preserve">el Estado no adopta </w:t>
      </w:r>
      <w:r>
        <w:rPr>
          <w:rFonts w:ascii="Times New Roman" w:eastAsia="Times New Roman" w:hAnsi="Times New Roman" w:cs="Times New Roman"/>
          <w:b/>
          <w:color w:val="222222"/>
          <w:sz w:val="24"/>
          <w:szCs w:val="24"/>
        </w:rPr>
        <w:t xml:space="preserve">mecanismos </w:t>
      </w:r>
      <w:r>
        <w:rPr>
          <w:rFonts w:ascii="Times New Roman" w:eastAsia="Times New Roman" w:hAnsi="Times New Roman" w:cs="Times New Roman"/>
          <w:b/>
          <w:color w:val="222222"/>
          <w:sz w:val="24"/>
          <w:szCs w:val="24"/>
          <w:highlight w:val="white"/>
        </w:rPr>
        <w:t>para combatir la discriminación frente a situaciones de exclusión de la niñez y adolescencia con discapacidad, y</w:t>
      </w:r>
      <w:r>
        <w:rPr>
          <w:rFonts w:ascii="Times New Roman" w:eastAsia="Times New Roman" w:hAnsi="Times New Roman" w:cs="Times New Roman"/>
          <w:b/>
          <w:sz w:val="24"/>
          <w:szCs w:val="24"/>
        </w:rPr>
        <w:t xml:space="preserve"> no controla y sanciona a las escuelas de educación privada que no respetan el derecho a la educación inclusiva. </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Aquí debemos destacar que en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iciembre de 2016, gracias a la incidencia de la sociedad civil, </w:t>
      </w:r>
      <w:r>
        <w:rPr>
          <w:rFonts w:ascii="Times New Roman" w:eastAsia="Times New Roman" w:hAnsi="Times New Roman" w:cs="Times New Roman"/>
          <w:color w:val="222222"/>
          <w:sz w:val="24"/>
          <w:szCs w:val="24"/>
        </w:rPr>
        <w:t>el</w:t>
      </w:r>
      <w:r>
        <w:rPr>
          <w:rFonts w:ascii="Times New Roman" w:eastAsia="Times New Roman" w:hAnsi="Times New Roman" w:cs="Times New Roman"/>
          <w:sz w:val="24"/>
          <w:szCs w:val="24"/>
        </w:rPr>
        <w:t xml:space="preserve"> Consejo Federal de Educación aprobó una resolución (311/2016) que en sus considerandos </w:t>
      </w:r>
      <w:r>
        <w:rPr>
          <w:rFonts w:ascii="Times New Roman" w:eastAsia="Times New Roman" w:hAnsi="Times New Roman" w:cs="Times New Roman"/>
          <w:color w:val="222222"/>
          <w:sz w:val="24"/>
          <w:szCs w:val="24"/>
        </w:rPr>
        <w:t>establece</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222222"/>
          <w:sz w:val="24"/>
          <w:szCs w:val="24"/>
        </w:rPr>
        <w:t>“Las escuelas tienen prohibido rechazar la inscripción o reinscripción de un/a estudiante p</w:t>
      </w:r>
      <w:r>
        <w:rPr>
          <w:rFonts w:ascii="Times New Roman" w:eastAsia="Times New Roman" w:hAnsi="Times New Roman" w:cs="Times New Roman"/>
          <w:i/>
          <w:color w:val="222222"/>
          <w:sz w:val="24"/>
          <w:szCs w:val="24"/>
        </w:rPr>
        <w:t xml:space="preserve">or motivos de discapacidad. El rechazo por motivo de discapacidad, de forma directa o indirecta, será considerado un acto de discriminación”.  </w:t>
      </w:r>
      <w:r>
        <w:rPr>
          <w:rFonts w:ascii="Times New Roman" w:eastAsia="Times New Roman" w:hAnsi="Times New Roman" w:cs="Times New Roman"/>
          <w:color w:val="222222"/>
          <w:sz w:val="24"/>
          <w:szCs w:val="24"/>
        </w:rPr>
        <w:t>Será preciso que está norma sea complementada con mecanismos de seguimiento y de sanción que no exijan a las fami</w:t>
      </w:r>
      <w:r>
        <w:rPr>
          <w:rFonts w:ascii="Times New Roman" w:eastAsia="Times New Roman" w:hAnsi="Times New Roman" w:cs="Times New Roman"/>
          <w:color w:val="222222"/>
          <w:sz w:val="24"/>
          <w:szCs w:val="24"/>
        </w:rPr>
        <w:t xml:space="preserve">lias recurrir a otros cuerpos normativos (ley contra los actos </w:t>
      </w:r>
      <w:r>
        <w:rPr>
          <w:rFonts w:ascii="Times New Roman" w:eastAsia="Times New Roman" w:hAnsi="Times New Roman" w:cs="Times New Roman"/>
          <w:color w:val="222222"/>
          <w:sz w:val="24"/>
          <w:szCs w:val="24"/>
        </w:rPr>
        <w:lastRenderedPageBreak/>
        <w:t>discriminatorios) ni a largos litigios judiciales para exigir la inscripción o reinscripción de un alumno.</w:t>
      </w:r>
    </w:p>
    <w:p w:rsidR="00452443" w:rsidRDefault="00452443">
      <w:pPr>
        <w:jc w:val="both"/>
        <w:rPr>
          <w:rFonts w:ascii="Times New Roman" w:eastAsia="Times New Roman" w:hAnsi="Times New Roman" w:cs="Times New Roman"/>
          <w:b/>
          <w:color w:val="222222"/>
          <w:sz w:val="24"/>
          <w:szCs w:val="24"/>
        </w:rPr>
      </w:pPr>
    </w:p>
    <w:p w:rsidR="00452443" w:rsidRDefault="00E0142A" w:rsidP="00A14552">
      <w:pPr>
        <w:numPr>
          <w:ilvl w:val="0"/>
          <w:numId w:val="3"/>
        </w:numPr>
        <w:ind w:left="567" w:hanging="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222222"/>
          <w:sz w:val="24"/>
          <w:szCs w:val="24"/>
        </w:rPr>
        <w:t xml:space="preserve">Mecanismos de orientación o derivación a escuelas especiales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 xml:space="preserve">Se siguen usando </w:t>
      </w:r>
      <w:r>
        <w:rPr>
          <w:rFonts w:ascii="Times New Roman" w:eastAsia="Times New Roman" w:hAnsi="Times New Roman" w:cs="Times New Roman"/>
          <w:b/>
          <w:sz w:val="24"/>
          <w:szCs w:val="24"/>
        </w:rPr>
        <w:t>mecanismos de orientación o derivación a las escuelas especiales (gabinetes, evaluaciones médicas, etc.) que presionan y obligan a las familias a la escolaridad en entornos segregados.</w:t>
      </w:r>
      <w:r>
        <w:rPr>
          <w:rFonts w:ascii="Times New Roman" w:eastAsia="Times New Roman" w:hAnsi="Times New Roman" w:cs="Times New Roman"/>
          <w:sz w:val="24"/>
          <w:szCs w:val="24"/>
        </w:rPr>
        <w:t xml:space="preserve"> De tal manera, la trayectoria escolar de los/as estudiantes con discapa</w:t>
      </w:r>
      <w:r>
        <w:rPr>
          <w:rFonts w:ascii="Times New Roman" w:eastAsia="Times New Roman" w:hAnsi="Times New Roman" w:cs="Times New Roman"/>
          <w:sz w:val="24"/>
          <w:szCs w:val="24"/>
        </w:rPr>
        <w:t>cidad se ve muchas veces obstaculizada  por varias evaluaciones con cariz médico, que evalúan sesgada y exclusivamente al estudiante y nada dicen sobre la obligación de derribar barreras que recae sobre el sistema educativo, para decidir si el alumno puede</w:t>
      </w:r>
      <w:r>
        <w:rPr>
          <w:rFonts w:ascii="Times New Roman" w:eastAsia="Times New Roman" w:hAnsi="Times New Roman" w:cs="Times New Roman"/>
          <w:sz w:val="24"/>
          <w:szCs w:val="24"/>
        </w:rPr>
        <w:t xml:space="preserve"> o no continuar en la escuela común.  Luego, como anticipamos, la decisión de la persona con discapacidad o de su familia es muchas veces desoída o desautorizada.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Tales equipos deberían ser reemplazados por equipos orientados a evaluar las barreras y obs</w:t>
      </w:r>
      <w:r>
        <w:rPr>
          <w:rFonts w:ascii="Times New Roman" w:eastAsia="Times New Roman" w:hAnsi="Times New Roman" w:cs="Times New Roman"/>
          <w:sz w:val="24"/>
          <w:szCs w:val="24"/>
        </w:rPr>
        <w:t>táculos a la educación inclusiva que surgen en la interacción entre la escuela y los estudiantes, y la recomendación de ajustes y apoyos. Pese a ello, funcionan como herramientas de presión para que las familias envíen a los/as estudiantes a escuelas espec</w:t>
      </w:r>
      <w:r>
        <w:rPr>
          <w:rFonts w:ascii="Times New Roman" w:eastAsia="Times New Roman" w:hAnsi="Times New Roman" w:cs="Times New Roman"/>
          <w:sz w:val="24"/>
          <w:szCs w:val="24"/>
        </w:rPr>
        <w:t xml:space="preserve">iales.  </w:t>
      </w:r>
    </w:p>
    <w:p w:rsidR="00452443" w:rsidRDefault="00452443">
      <w:pPr>
        <w:jc w:val="both"/>
        <w:rPr>
          <w:rFonts w:ascii="Times New Roman" w:eastAsia="Times New Roman" w:hAnsi="Times New Roman" w:cs="Times New Roman"/>
          <w:b/>
          <w:sz w:val="24"/>
          <w:szCs w:val="24"/>
        </w:rPr>
      </w:pPr>
    </w:p>
    <w:p w:rsidR="00452443" w:rsidRDefault="00E0142A" w:rsidP="00A14552">
      <w:pPr>
        <w:numPr>
          <w:ilvl w:val="0"/>
          <w:numId w:val="3"/>
        </w:numPr>
        <w:ind w:left="567" w:hanging="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La doble matriculación de estudiantes con discapacidad en algunas provincias y los obstáculos que genera</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algunas jurisdicciones de Argentina (por ejemplo, provincia de Buenos Aires), </w:t>
      </w:r>
      <w:r>
        <w:rPr>
          <w:rFonts w:ascii="Times New Roman" w:eastAsia="Times New Roman" w:hAnsi="Times New Roman" w:cs="Times New Roman"/>
          <w:b/>
          <w:sz w:val="24"/>
          <w:szCs w:val="24"/>
        </w:rPr>
        <w:t>los alumnos con discapacidad deben matricularse en escuela común (donde realizarán su trayectoria educativa) y en una escuela especial, práctica que se conoce como “doble matriculación”.</w:t>
      </w:r>
      <w:r>
        <w:rPr>
          <w:rFonts w:ascii="Times New Roman" w:eastAsia="Times New Roman" w:hAnsi="Times New Roman" w:cs="Times New Roman"/>
          <w:sz w:val="24"/>
          <w:szCs w:val="24"/>
        </w:rPr>
        <w:t xml:space="preserve"> En teoría, el Ministerio sostiene que la inscripción en escuela espec</w:t>
      </w:r>
      <w:r>
        <w:rPr>
          <w:rFonts w:ascii="Times New Roman" w:eastAsia="Times New Roman" w:hAnsi="Times New Roman" w:cs="Times New Roman"/>
          <w:sz w:val="24"/>
          <w:szCs w:val="24"/>
        </w:rPr>
        <w:t>ial estaría justificada para que los alumnos reciban los apoyos, pero lo cierto es que rara vez los apoyos son provistos por el sistema educativo ya que generalmente vienen desde el sistema de salud.</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Entonces, en la práctica, y debido a las barreras a la i</w:t>
      </w:r>
      <w:r>
        <w:rPr>
          <w:rFonts w:ascii="Times New Roman" w:eastAsia="Times New Roman" w:hAnsi="Times New Roman" w:cs="Times New Roman"/>
          <w:sz w:val="24"/>
          <w:szCs w:val="24"/>
        </w:rPr>
        <w:t>nclusión que presentan las escuelas especiales, la inscripción en ellas se transforma en un recaudo burocrático y en  una justificación de la existencia de escuelas especiales.  Lamentablemente, a esa realidad se suma que en muchos casos los alumnos son ev</w:t>
      </w:r>
      <w:r>
        <w:rPr>
          <w:rFonts w:ascii="Times New Roman" w:eastAsia="Times New Roman" w:hAnsi="Times New Roman" w:cs="Times New Roman"/>
          <w:sz w:val="24"/>
          <w:szCs w:val="24"/>
        </w:rPr>
        <w:t>aluados por la escuela especial en algunas disciplinas, produciéndose una disección pedagógica: algunos contenidos son evaluados por escuela común, otros por escuela especial. Y los contenidos evaluados por especial también son acreditados por la escuela e</w:t>
      </w:r>
      <w:r>
        <w:rPr>
          <w:rFonts w:ascii="Times New Roman" w:eastAsia="Times New Roman" w:hAnsi="Times New Roman" w:cs="Times New Roman"/>
          <w:sz w:val="24"/>
          <w:szCs w:val="24"/>
        </w:rPr>
        <w:t>special, lo que finalmente conduce a una certificación de estudios no homologable a la que recibe el resto de los estudiantes.</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Resolución 311/2016 del Consejo Federal de Educación deroga esa práctica al establecer que los alumnos deben ser evaluados por</w:t>
      </w:r>
      <w:r>
        <w:rPr>
          <w:rFonts w:ascii="Times New Roman" w:eastAsia="Times New Roman" w:hAnsi="Times New Roman" w:cs="Times New Roman"/>
          <w:sz w:val="24"/>
          <w:szCs w:val="24"/>
        </w:rPr>
        <w:t xml:space="preserve"> la escuela a la que asisten y al establecer que el certificado de finalización de estudios debe ser emitido por la escuela a la que el alumno asiste (la escuela común, en estos casos de doble matriculación).</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Sin embargo, en muchas jurisdicciones del país </w:t>
      </w:r>
      <w:r>
        <w:rPr>
          <w:rFonts w:ascii="Times New Roman" w:eastAsia="Times New Roman" w:hAnsi="Times New Roman" w:cs="Times New Roman"/>
          <w:sz w:val="24"/>
          <w:szCs w:val="24"/>
        </w:rPr>
        <w:t>se están presentando fuertes y numerosas resistencias a la implementación de esta normativa. Consideramos que el camino más eficiente y acorde con la CDPD para evitar esta clase de prácticas es determinar -tal como lo sugerimos en oportunidad de hacer apor</w:t>
      </w:r>
      <w:r>
        <w:rPr>
          <w:rFonts w:ascii="Times New Roman" w:eastAsia="Times New Roman" w:hAnsi="Times New Roman" w:cs="Times New Roman"/>
          <w:sz w:val="24"/>
          <w:szCs w:val="24"/>
        </w:rPr>
        <w:t>tes para la redacción de la Res. 311- que la modalidad especial intervendrá únicamente a requerimiento del alumno con discapacidad y/o de su familia y con el único fin de proveer los apoyos que resulten necesarios, sin ningún tipo de injerencia en la traye</w:t>
      </w:r>
      <w:r>
        <w:rPr>
          <w:rFonts w:ascii="Times New Roman" w:eastAsia="Times New Roman" w:hAnsi="Times New Roman" w:cs="Times New Roman"/>
          <w:sz w:val="24"/>
          <w:szCs w:val="24"/>
        </w:rPr>
        <w:t>ctoria educativa del alumno</w:t>
      </w:r>
      <w:proofErr w:type="gramStart"/>
      <w:r>
        <w:rPr>
          <w:rFonts w:ascii="Times New Roman" w:eastAsia="Times New Roman" w:hAnsi="Times New Roman" w:cs="Times New Roman"/>
          <w:sz w:val="24"/>
          <w:szCs w:val="24"/>
        </w:rPr>
        <w:t>..</w:t>
      </w:r>
      <w:proofErr w:type="gramEnd"/>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consideramos que se hubieran evitado los actuales problemas de aplicación, se hubiera logrado una técnica normativa más clara, se hubieran liberado recursos de la educación especial para que estén disponibles a</w:t>
      </w:r>
      <w:r>
        <w:rPr>
          <w:rFonts w:ascii="Times New Roman" w:eastAsia="Times New Roman" w:hAnsi="Times New Roman" w:cs="Times New Roman"/>
          <w:sz w:val="24"/>
          <w:szCs w:val="24"/>
        </w:rPr>
        <w:t xml:space="preserve"> requerimiento de las personas que los necesiten (por ejemplo, las ya mencionadas personas que no tienen seguro de salud) y estarían claras las incumbencias de cada escuela.</w:t>
      </w:r>
    </w:p>
    <w:p w:rsidR="00452443" w:rsidRDefault="00452443">
      <w:pPr>
        <w:ind w:firstLine="564"/>
        <w:jc w:val="both"/>
        <w:rPr>
          <w:rFonts w:ascii="Times New Roman" w:eastAsia="Times New Roman" w:hAnsi="Times New Roman" w:cs="Times New Roman"/>
          <w:sz w:val="24"/>
          <w:szCs w:val="24"/>
        </w:rPr>
      </w:pPr>
    </w:p>
    <w:p w:rsidR="00452443" w:rsidRDefault="00E0142A" w:rsidP="00A14552">
      <w:pPr>
        <w:numPr>
          <w:ilvl w:val="0"/>
          <w:numId w:val="3"/>
        </w:numPr>
        <w:ind w:left="567" w:hanging="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222222"/>
          <w:sz w:val="24"/>
          <w:szCs w:val="24"/>
        </w:rPr>
        <w:t>Falta de apoyos para la asistencia, participación y aprendizaje de estudiantes co</w:t>
      </w:r>
      <w:r>
        <w:rPr>
          <w:rFonts w:ascii="Times New Roman" w:eastAsia="Times New Roman" w:hAnsi="Times New Roman" w:cs="Times New Roman"/>
          <w:b/>
          <w:color w:val="222222"/>
          <w:sz w:val="24"/>
          <w:szCs w:val="24"/>
        </w:rPr>
        <w:t>n discapacidad en la educación común</w:t>
      </w:r>
      <w:r>
        <w:rPr>
          <w:rFonts w:ascii="Times New Roman" w:eastAsia="Times New Roman" w:hAnsi="Times New Roman" w:cs="Times New Roman"/>
          <w:b/>
          <w:color w:val="222222"/>
          <w:sz w:val="24"/>
          <w:szCs w:val="24"/>
        </w:rPr>
        <w:t>. L</w:t>
      </w:r>
      <w:r>
        <w:rPr>
          <w:rFonts w:ascii="Times New Roman" w:eastAsia="Times New Roman" w:hAnsi="Times New Roman" w:cs="Times New Roman"/>
          <w:b/>
          <w:color w:val="222222"/>
          <w:sz w:val="24"/>
          <w:szCs w:val="24"/>
        </w:rPr>
        <w:t xml:space="preserve">os serios déficits del sistema actual, que descansa mayoritariamente en el sistema de salud </w:t>
      </w:r>
    </w:p>
    <w:p w:rsidR="00452443" w:rsidRDefault="00E0142A">
      <w:pPr>
        <w:ind w:firstLine="56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Cabe destacar que </w:t>
      </w:r>
      <w:r>
        <w:rPr>
          <w:rFonts w:ascii="Times New Roman" w:eastAsia="Times New Roman" w:hAnsi="Times New Roman" w:cs="Times New Roman"/>
          <w:b/>
          <w:sz w:val="24"/>
          <w:szCs w:val="24"/>
        </w:rPr>
        <w:t xml:space="preserve">actualmente no existen </w:t>
      </w:r>
      <w:r>
        <w:rPr>
          <w:rFonts w:ascii="Times New Roman" w:eastAsia="Times New Roman" w:hAnsi="Times New Roman" w:cs="Times New Roman"/>
          <w:b/>
          <w:sz w:val="24"/>
          <w:szCs w:val="24"/>
        </w:rPr>
        <w:t>mecanismos adecuados para identificar la necesidad de apoyos en la escuela común, n</w:t>
      </w:r>
      <w:r>
        <w:rPr>
          <w:rFonts w:ascii="Times New Roman" w:eastAsia="Times New Roman" w:hAnsi="Times New Roman" w:cs="Times New Roman"/>
          <w:b/>
          <w:sz w:val="24"/>
          <w:szCs w:val="24"/>
        </w:rPr>
        <w:t xml:space="preserve">i procedimientos eficaces para garantizarlos. </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El Ministerio de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ducación, que debería generar una política adecuada para la provisión de apoyos en el marco del sistema educativo común</w:t>
      </w:r>
      <w:r>
        <w:rPr>
          <w:rFonts w:ascii="Times New Roman" w:eastAsia="Times New Roman" w:hAnsi="Times New Roman" w:cs="Times New Roman"/>
          <w:sz w:val="24"/>
          <w:szCs w:val="24"/>
        </w:rPr>
        <w:t xml:space="preserve"> a fin de</w:t>
      </w:r>
      <w:r>
        <w:rPr>
          <w:rFonts w:ascii="Times New Roman" w:eastAsia="Times New Roman" w:hAnsi="Times New Roman" w:cs="Times New Roman"/>
          <w:sz w:val="24"/>
          <w:szCs w:val="24"/>
        </w:rPr>
        <w:t xml:space="preserve"> asegurar la inclusión de todos/as los/as estudiantes, no los provee o lo hace de forma inadecuada e insuficiente.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Tampoco las escuelas privadas proveen apoyos adecuados, que aseguren la continuidad de la prestación, su calidad, etc., práctica que no es </w:t>
      </w:r>
      <w:r>
        <w:rPr>
          <w:rFonts w:ascii="Times New Roman" w:eastAsia="Times New Roman" w:hAnsi="Times New Roman" w:cs="Times New Roman"/>
          <w:sz w:val="24"/>
          <w:szCs w:val="24"/>
        </w:rPr>
        <w:t xml:space="preserve">controlada por el Estado.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Los escasos apoyos para estudiantes con discapacidad en escuelas comunes son en su mayoría obtenidos a través del sistema de salud, pero las empresas de me</w:t>
      </w:r>
      <w:r>
        <w:rPr>
          <w:rFonts w:ascii="Times New Roman" w:eastAsia="Times New Roman" w:hAnsi="Times New Roman" w:cs="Times New Roman"/>
          <w:b/>
          <w:sz w:val="24"/>
          <w:szCs w:val="24"/>
        </w:rPr>
        <w:t xml:space="preserve">dicina prepaga </w:t>
      </w:r>
      <w:r>
        <w:rPr>
          <w:rFonts w:ascii="Times New Roman" w:eastAsia="Times New Roman" w:hAnsi="Times New Roman" w:cs="Times New Roman"/>
          <w:sz w:val="24"/>
          <w:szCs w:val="24"/>
        </w:rPr>
        <w:t>(seguros de salud que se contratan de forma privada)</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 obr</w:t>
      </w:r>
      <w:r>
        <w:rPr>
          <w:rFonts w:ascii="Times New Roman" w:eastAsia="Times New Roman" w:hAnsi="Times New Roman" w:cs="Times New Roman"/>
          <w:b/>
          <w:sz w:val="24"/>
          <w:szCs w:val="24"/>
        </w:rPr>
        <w:t>as sociales</w:t>
      </w:r>
      <w:r>
        <w:rPr>
          <w:rFonts w:ascii="Times New Roman" w:eastAsia="Times New Roman" w:hAnsi="Times New Roman" w:cs="Times New Roman"/>
          <w:sz w:val="24"/>
          <w:szCs w:val="24"/>
        </w:rPr>
        <w:t xml:space="preserve"> (los seguros de salud para qu</w:t>
      </w:r>
      <w:r>
        <w:rPr>
          <w:rFonts w:ascii="Times New Roman" w:eastAsia="Times New Roman" w:hAnsi="Times New Roman" w:cs="Times New Roman"/>
          <w:sz w:val="24"/>
          <w:szCs w:val="24"/>
        </w:rPr>
        <w:t>ienes trabajan, sostenidos por aportes de trabajadores y empleadores)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también incumplen sistemáticamente sus obligaciones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sin que el Estado las fiscalice o sancione. </w:t>
      </w:r>
      <w:r>
        <w:rPr>
          <w:rFonts w:ascii="Times New Roman" w:eastAsia="Times New Roman" w:hAnsi="Times New Roman" w:cs="Times New Roman"/>
          <w:sz w:val="24"/>
          <w:szCs w:val="24"/>
        </w:rPr>
        <w:t>Con fr</w:t>
      </w:r>
      <w:r>
        <w:rPr>
          <w:rFonts w:ascii="Times New Roman" w:eastAsia="Times New Roman" w:hAnsi="Times New Roman" w:cs="Times New Roman"/>
          <w:sz w:val="24"/>
          <w:szCs w:val="24"/>
        </w:rPr>
        <w:t>ecuencia, las exigencias burocráticas de e</w:t>
      </w:r>
      <w:r>
        <w:rPr>
          <w:rFonts w:ascii="Times New Roman" w:eastAsia="Times New Roman" w:hAnsi="Times New Roman" w:cs="Times New Roman"/>
          <w:sz w:val="24"/>
          <w:szCs w:val="24"/>
        </w:rPr>
        <w:t>stos prestadores demoran en exceso la provisión de los recursos humanos que deben servir de apoyo a los estudiantes con discapacidad, y muchas personas se ven obligadas a iniciar acciones judiciales para lograr la cobertura de los recursos de apoyo que nec</w:t>
      </w:r>
      <w:r>
        <w:rPr>
          <w:rFonts w:ascii="Times New Roman" w:eastAsia="Times New Roman" w:hAnsi="Times New Roman" w:cs="Times New Roman"/>
          <w:sz w:val="24"/>
          <w:szCs w:val="24"/>
        </w:rPr>
        <w:t>esitan.</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Entre las principales barreras que surgen en la provisión de apoyos por el sistema de salud se encuentran: denegatoria a cubrir la prestación por no tratarse de determinado tipo de profesional, denegatoria a brindar cobertura a más de un apoyo, ob</w:t>
      </w:r>
      <w:r>
        <w:rPr>
          <w:rFonts w:ascii="Times New Roman" w:eastAsia="Times New Roman" w:hAnsi="Times New Roman" w:cs="Times New Roman"/>
          <w:sz w:val="24"/>
          <w:szCs w:val="24"/>
        </w:rPr>
        <w:t xml:space="preserve">stáculos formales como requisitos irrazonables, falta de pago en tiempo y forma a los profesionales y necesidad de las familia de afrontar el pago y aguardar el reintegro. </w:t>
      </w:r>
    </w:p>
    <w:p w:rsidR="00452443" w:rsidRDefault="00E0142A">
      <w:pPr>
        <w:ind w:firstLine="56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Por otro lado, suelen existir problemas de índole laboral entre los profesionales y</w:t>
      </w:r>
      <w:r>
        <w:rPr>
          <w:rFonts w:ascii="Times New Roman" w:eastAsia="Times New Roman" w:hAnsi="Times New Roman" w:cs="Times New Roman"/>
          <w:sz w:val="24"/>
          <w:szCs w:val="24"/>
        </w:rPr>
        <w:t xml:space="preserve"> los prestadores, lo cual genera que las prestaciones se </w:t>
      </w:r>
      <w:r>
        <w:rPr>
          <w:rFonts w:ascii="Times New Roman" w:eastAsia="Times New Roman" w:hAnsi="Times New Roman" w:cs="Times New Roman"/>
          <w:color w:val="222222"/>
          <w:sz w:val="24"/>
          <w:szCs w:val="24"/>
        </w:rPr>
        <w:t>discontinúen</w:t>
      </w:r>
      <w:r>
        <w:rPr>
          <w:rFonts w:ascii="Times New Roman" w:eastAsia="Times New Roman" w:hAnsi="Times New Roman" w:cs="Times New Roman"/>
          <w:sz w:val="24"/>
          <w:szCs w:val="24"/>
        </w:rPr>
        <w:t xml:space="preserve">, mientras que las escuelas suelen tener la política de impedir el ingreso de los niños y niñas con discapacidad cuando </w:t>
      </w:r>
      <w:r>
        <w:rPr>
          <w:rFonts w:ascii="Times New Roman" w:eastAsia="Times New Roman" w:hAnsi="Times New Roman" w:cs="Times New Roman"/>
          <w:sz w:val="24"/>
          <w:szCs w:val="24"/>
        </w:rPr>
        <w:lastRenderedPageBreak/>
        <w:t xml:space="preserve">estos no asisten con su persona de apoyo. </w:t>
      </w:r>
      <w:r>
        <w:rPr>
          <w:rFonts w:ascii="Times New Roman" w:eastAsia="Times New Roman" w:hAnsi="Times New Roman" w:cs="Times New Roman"/>
          <w:b/>
          <w:sz w:val="24"/>
          <w:szCs w:val="24"/>
        </w:rPr>
        <w:t>Todo ello va en detriment</w:t>
      </w:r>
      <w:r>
        <w:rPr>
          <w:rFonts w:ascii="Times New Roman" w:eastAsia="Times New Roman" w:hAnsi="Times New Roman" w:cs="Times New Roman"/>
          <w:b/>
          <w:sz w:val="24"/>
          <w:szCs w:val="24"/>
        </w:rPr>
        <w:t xml:space="preserve">o de los derechos del estudiante, que </w:t>
      </w:r>
      <w:r>
        <w:rPr>
          <w:rFonts w:ascii="Times New Roman" w:eastAsia="Times New Roman" w:hAnsi="Times New Roman" w:cs="Times New Roman"/>
          <w:b/>
          <w:color w:val="222222"/>
          <w:sz w:val="24"/>
          <w:szCs w:val="24"/>
        </w:rPr>
        <w:t>recibe</w:t>
      </w:r>
      <w:r>
        <w:rPr>
          <w:rFonts w:ascii="Times New Roman" w:eastAsia="Times New Roman" w:hAnsi="Times New Roman" w:cs="Times New Roman"/>
          <w:b/>
          <w:sz w:val="24"/>
          <w:szCs w:val="24"/>
        </w:rPr>
        <w:t xml:space="preserve"> una educación fragmentada, parcializada y discontinua, que se aparta de la educación </w:t>
      </w:r>
      <w:r>
        <w:rPr>
          <w:rFonts w:ascii="Times New Roman" w:eastAsia="Times New Roman" w:hAnsi="Times New Roman" w:cs="Times New Roman"/>
          <w:b/>
          <w:i/>
          <w:sz w:val="24"/>
          <w:szCs w:val="24"/>
        </w:rPr>
        <w:t xml:space="preserve">de calidad </w:t>
      </w:r>
      <w:r>
        <w:rPr>
          <w:rFonts w:ascii="Times New Roman" w:eastAsia="Times New Roman" w:hAnsi="Times New Roman" w:cs="Times New Roman"/>
          <w:b/>
          <w:sz w:val="24"/>
          <w:szCs w:val="24"/>
        </w:rPr>
        <w:t>que garantiza el derecho internacional de los derechos humanos.</w:t>
      </w:r>
      <w:r>
        <w:rPr>
          <w:rFonts w:ascii="Times New Roman" w:eastAsia="Times New Roman" w:hAnsi="Times New Roman" w:cs="Times New Roman"/>
          <w:b/>
          <w:sz w:val="24"/>
          <w:szCs w:val="24"/>
        </w:rPr>
        <w:t xml:space="preserve">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deficiencias estructurales del sistema de salu</w:t>
      </w:r>
      <w:r>
        <w:rPr>
          <w:rFonts w:ascii="Times New Roman" w:eastAsia="Times New Roman" w:hAnsi="Times New Roman" w:cs="Times New Roman"/>
          <w:sz w:val="24"/>
          <w:szCs w:val="24"/>
        </w:rPr>
        <w:t>d para garantizar los apoyos necesarios en el sistema educa</w:t>
      </w:r>
      <w:r>
        <w:rPr>
          <w:rFonts w:ascii="Times New Roman" w:eastAsia="Times New Roman" w:hAnsi="Times New Roman" w:cs="Times New Roman"/>
          <w:sz w:val="24"/>
          <w:szCs w:val="24"/>
        </w:rPr>
        <w:t>tivo se evidenciaron en el caso de una niña con discapacidad que asistía a una escuela común, y a quien la obra social no garantizaba la totalidad de los apoyos que requería. En ese marco, la Comis</w:t>
      </w:r>
      <w:r>
        <w:rPr>
          <w:rFonts w:ascii="Times New Roman" w:eastAsia="Times New Roman" w:hAnsi="Times New Roman" w:cs="Times New Roman"/>
          <w:sz w:val="24"/>
          <w:szCs w:val="24"/>
        </w:rPr>
        <w:t>ión Interamericana de Derechos Humanos dictó una medida cautelar</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(N° 376-15) el 7 de julio de 2016, ordenando al Estado Argentino que adoptara las medidas necesarias para que la niña tenga acceso a los apoyos especiales que habían sido recomendados. </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 gravedad de que los apoyos no sean provistos por el sistema educativo y lleguen por vía del sistema de salud, tiene un efecto especialmente perjudicial en el caso de las familias que no tienen ningún tipo de seguro de salud (obviamente, la población más</w:t>
      </w:r>
      <w:r>
        <w:rPr>
          <w:rFonts w:ascii="Times New Roman" w:eastAsia="Times New Roman" w:hAnsi="Times New Roman" w:cs="Times New Roman"/>
          <w:color w:val="222222"/>
          <w:sz w:val="24"/>
          <w:szCs w:val="24"/>
        </w:rPr>
        <w:t xml:space="preserve"> vulnerable).  Para esas familias, no existe respuesta alguna desde el sistema educativo o la respuesta es tardía, escasa o insuficiente (el apoyo es provisto meses después de iniciado el ciclo lectivo, no está presente la cantidad de tiempo necesario, o e</w:t>
      </w:r>
      <w:r>
        <w:rPr>
          <w:rFonts w:ascii="Times New Roman" w:eastAsia="Times New Roman" w:hAnsi="Times New Roman" w:cs="Times New Roman"/>
          <w:color w:val="222222"/>
          <w:sz w:val="24"/>
          <w:szCs w:val="24"/>
        </w:rPr>
        <w:t xml:space="preserve">s intermitente).  Esto genera una profundización de las desigualdades en términos </w:t>
      </w:r>
      <w:proofErr w:type="spellStart"/>
      <w:r>
        <w:rPr>
          <w:rFonts w:ascii="Times New Roman" w:eastAsia="Times New Roman" w:hAnsi="Times New Roman" w:cs="Times New Roman"/>
          <w:color w:val="222222"/>
          <w:sz w:val="24"/>
          <w:szCs w:val="24"/>
        </w:rPr>
        <w:t>interseccionales</w:t>
      </w:r>
      <w:proofErr w:type="spellEnd"/>
      <w:r>
        <w:rPr>
          <w:rFonts w:ascii="Times New Roman" w:eastAsia="Times New Roman" w:hAnsi="Times New Roman" w:cs="Times New Roman"/>
          <w:color w:val="222222"/>
          <w:sz w:val="24"/>
          <w:szCs w:val="24"/>
        </w:rPr>
        <w:t xml:space="preserve"> de discapacidad y clase, ya que las personas con discapacidad pertenecientes  a los sectores populares que no acceden a la obra social, ven más vulnerado su </w:t>
      </w:r>
      <w:r>
        <w:rPr>
          <w:rFonts w:ascii="Times New Roman" w:eastAsia="Times New Roman" w:hAnsi="Times New Roman" w:cs="Times New Roman"/>
          <w:color w:val="222222"/>
          <w:sz w:val="24"/>
          <w:szCs w:val="24"/>
        </w:rPr>
        <w:t xml:space="preserve">derecho a la educación al no poder disponer siquiera del recurso de un acompañante, quien, en términos reales, por oposición a los formales, es quien toma el rol docente cuando las escuelas comunes abandonan la enseñanza sobre los alumnos con discapacidad </w:t>
      </w:r>
      <w:r>
        <w:rPr>
          <w:rFonts w:ascii="Times New Roman" w:eastAsia="Times New Roman" w:hAnsi="Times New Roman" w:cs="Times New Roman"/>
          <w:color w:val="222222"/>
          <w:sz w:val="24"/>
          <w:szCs w:val="24"/>
        </w:rPr>
        <w:t>por "no saber cómo enseñar".</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Asimismo, la provisión de apoyos se concibe siempre desde el paradigma médico. Podemos ejemplificar diciendo que un alumno no puede contar con apoyos hasta que no tiene una orden expedida por un médico indicando el diagnóstico </w:t>
      </w:r>
      <w:r>
        <w:rPr>
          <w:rFonts w:ascii="Times New Roman" w:eastAsia="Times New Roman" w:hAnsi="Times New Roman" w:cs="Times New Roman"/>
          <w:color w:val="222222"/>
          <w:sz w:val="24"/>
          <w:szCs w:val="24"/>
        </w:rPr>
        <w:t>del niño y en consecuencia el apoyo que necesita.  De tal manera, los apoyos están concebidos a partir de un diagnóstico o déficit y no de una evaluación de las barreras presentes en el entorno educativo.</w:t>
      </w:r>
    </w:p>
    <w:p w:rsidR="00452443" w:rsidRDefault="00452443">
      <w:pPr>
        <w:jc w:val="both"/>
        <w:rPr>
          <w:rFonts w:ascii="Times New Roman" w:eastAsia="Times New Roman" w:hAnsi="Times New Roman" w:cs="Times New Roman"/>
          <w:sz w:val="24"/>
          <w:szCs w:val="24"/>
        </w:rPr>
      </w:pPr>
    </w:p>
    <w:p w:rsidR="00452443" w:rsidRDefault="00E0142A" w:rsidP="00A14552">
      <w:pPr>
        <w:numPr>
          <w:ilvl w:val="0"/>
          <w:numId w:val="3"/>
        </w:numPr>
        <w:ind w:left="567" w:hanging="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222222"/>
          <w:sz w:val="24"/>
          <w:szCs w:val="24"/>
        </w:rPr>
        <w:t>Inexis</w:t>
      </w:r>
      <w:r>
        <w:rPr>
          <w:rFonts w:ascii="Times New Roman" w:eastAsia="Times New Roman" w:hAnsi="Times New Roman" w:cs="Times New Roman"/>
          <w:b/>
          <w:color w:val="222222"/>
          <w:sz w:val="24"/>
          <w:szCs w:val="24"/>
        </w:rPr>
        <w:t xml:space="preserve">tencia de políticas adecuadas para asegurar </w:t>
      </w:r>
      <w:r>
        <w:rPr>
          <w:rFonts w:ascii="Times New Roman" w:eastAsia="Times New Roman" w:hAnsi="Times New Roman" w:cs="Times New Roman"/>
          <w:b/>
          <w:color w:val="222222"/>
          <w:sz w:val="24"/>
          <w:szCs w:val="24"/>
        </w:rPr>
        <w:t>los ajustes razonables necesarios para la inclusión educativa de los/as estudiantes con discapacidad</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Debido a la falta de accesibilidad del sistema educativo, que sigue siendo pensado para cierto tipo de estudiante, surge con frecuencia la necesidad de que</w:t>
      </w:r>
      <w:r>
        <w:rPr>
          <w:rFonts w:ascii="Times New Roman" w:eastAsia="Times New Roman" w:hAnsi="Times New Roman" w:cs="Times New Roman"/>
          <w:sz w:val="24"/>
          <w:szCs w:val="24"/>
        </w:rPr>
        <w:t xml:space="preserve"> se realicen ajustes de diferente tipo, de manera que los/as estudiantes con discapacidad tengan garantizada la asistencia, participación y aprendizaje en la escuela común. </w:t>
      </w:r>
      <w:r>
        <w:rPr>
          <w:rFonts w:ascii="Times New Roman" w:eastAsia="Times New Roman" w:hAnsi="Times New Roman" w:cs="Times New Roman"/>
          <w:b/>
          <w:sz w:val="24"/>
          <w:szCs w:val="24"/>
        </w:rPr>
        <w:t xml:space="preserve"> Sin embargo, en la práctica las escuelas, sus directivos y docentes desconocen el </w:t>
      </w:r>
      <w:r>
        <w:rPr>
          <w:rFonts w:ascii="Times New Roman" w:eastAsia="Times New Roman" w:hAnsi="Times New Roman" w:cs="Times New Roman"/>
          <w:b/>
          <w:sz w:val="24"/>
          <w:szCs w:val="24"/>
        </w:rPr>
        <w:t xml:space="preserve">concepto de ajustes razonables, desconocen que la negativa a garantizarlos constituye un acto de discriminación por </w:t>
      </w:r>
      <w:r>
        <w:rPr>
          <w:rFonts w:ascii="Times New Roman" w:eastAsia="Times New Roman" w:hAnsi="Times New Roman" w:cs="Times New Roman"/>
          <w:b/>
          <w:sz w:val="24"/>
          <w:szCs w:val="24"/>
        </w:rPr>
        <w:lastRenderedPageBreak/>
        <w:t>motivo de discapacidad, y no se han implementado procedimientos adecuados para registrar tales requerimientos de ajustes y cumplir con imple</w:t>
      </w:r>
      <w:r>
        <w:rPr>
          <w:rFonts w:ascii="Times New Roman" w:eastAsia="Times New Roman" w:hAnsi="Times New Roman" w:cs="Times New Roman"/>
          <w:b/>
          <w:sz w:val="24"/>
          <w:szCs w:val="24"/>
        </w:rPr>
        <w:t>mentarlos en forma adecuada y oportuna</w:t>
      </w:r>
      <w:r>
        <w:rPr>
          <w:rFonts w:ascii="Times New Roman" w:eastAsia="Times New Roman" w:hAnsi="Times New Roman" w:cs="Times New Roman"/>
          <w:sz w:val="24"/>
          <w:szCs w:val="24"/>
        </w:rPr>
        <w:t>. A modo de ejemplo, se han dado casos en los que estudiantes con discapacidad con epilepsia han debido perder horas de clase porque la escuela aplicaba irrestrictamente una regla que impedía que la medicación le fuera</w:t>
      </w:r>
      <w:r>
        <w:rPr>
          <w:rFonts w:ascii="Times New Roman" w:eastAsia="Times New Roman" w:hAnsi="Times New Roman" w:cs="Times New Roman"/>
          <w:sz w:val="24"/>
          <w:szCs w:val="24"/>
        </w:rPr>
        <w:t xml:space="preserve"> suministrada en el ámbito escolar. También se han dado casos en los cuales las escuelas se han negado a realizar ajustes en los procedimientos de evaluación, de manera que algunos/as alumnos/as tuvieran, por ejemplo, más tiempo para un examen cuando esto </w:t>
      </w:r>
      <w:r>
        <w:rPr>
          <w:rFonts w:ascii="Times New Roman" w:eastAsia="Times New Roman" w:hAnsi="Times New Roman" w:cs="Times New Roman"/>
          <w:sz w:val="24"/>
          <w:szCs w:val="24"/>
        </w:rPr>
        <w:t xml:space="preserve">era requerido.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Resaltamos que el Comité, en oportunidad de monitorear y evaluar el nivel de cumplimiento de la CDPD por parte del Estado Argentino, en el 2012, observó “con preocupación que ni el concepto de ajustes razonables ni la denegación de estos co</w:t>
      </w:r>
      <w:r>
        <w:rPr>
          <w:rFonts w:ascii="Times New Roman" w:eastAsia="Times New Roman" w:hAnsi="Times New Roman" w:cs="Times New Roman"/>
          <w:sz w:val="24"/>
          <w:szCs w:val="24"/>
        </w:rPr>
        <w:t xml:space="preserve">mo forma de discriminación se encuentran explícitamente incluidos en el marco legislativo antidiscriminatorio ni en la legislación, entre otras, laboral, sanitaria y de educación”  (sobre el art. 5 de la CDPD). En ese contexto, </w:t>
      </w:r>
      <w:r>
        <w:rPr>
          <w:rFonts w:ascii="Times New Roman" w:eastAsia="Times New Roman" w:hAnsi="Times New Roman" w:cs="Times New Roman"/>
          <w:b/>
          <w:sz w:val="24"/>
          <w:szCs w:val="24"/>
        </w:rPr>
        <w:t xml:space="preserve">instó al Estado parte a que </w:t>
      </w:r>
      <w:r>
        <w:rPr>
          <w:rFonts w:ascii="Times New Roman" w:eastAsia="Times New Roman" w:hAnsi="Times New Roman" w:cs="Times New Roman"/>
          <w:b/>
          <w:sz w:val="24"/>
          <w:szCs w:val="24"/>
        </w:rPr>
        <w:t>incorpore en su marco legislativo contra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 discriminación el concepto de ajustes razonables y a que reconozca expresamente en la legislación y reglamentación pertinente que la denegación de ajustes razonables constituye discriminación por motivos de disca</w:t>
      </w:r>
      <w:r>
        <w:rPr>
          <w:rFonts w:ascii="Times New Roman" w:eastAsia="Times New Roman" w:hAnsi="Times New Roman" w:cs="Times New Roman"/>
          <w:b/>
          <w:sz w:val="24"/>
          <w:szCs w:val="24"/>
        </w:rPr>
        <w:t xml:space="preserve">pacidad. </w:t>
      </w:r>
      <w:r>
        <w:rPr>
          <w:rFonts w:ascii="Times New Roman" w:eastAsia="Times New Roman" w:hAnsi="Times New Roman" w:cs="Times New Roman"/>
          <w:sz w:val="24"/>
          <w:szCs w:val="24"/>
        </w:rPr>
        <w:t>Le recomienda tomar medidas para simplificar los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recursos judiciales y administrativos existentes a fin de que las personas con discapacidad tengan la posibilidad de denunciar discriminaciones de las que han sido objeto”.</w:t>
      </w:r>
    </w:p>
    <w:p w:rsidR="00452443" w:rsidRDefault="00452443">
      <w:pPr>
        <w:jc w:val="both"/>
        <w:rPr>
          <w:rFonts w:ascii="Times New Roman" w:eastAsia="Times New Roman" w:hAnsi="Times New Roman" w:cs="Times New Roman"/>
          <w:sz w:val="24"/>
          <w:szCs w:val="24"/>
        </w:rPr>
      </w:pPr>
    </w:p>
    <w:p w:rsidR="00452443" w:rsidRDefault="00E0142A" w:rsidP="00A14552">
      <w:pPr>
        <w:numPr>
          <w:ilvl w:val="0"/>
          <w:numId w:val="3"/>
        </w:numPr>
        <w:ind w:left="567" w:hanging="425"/>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Barreras a la accesibili</w:t>
      </w:r>
      <w:r>
        <w:rPr>
          <w:rFonts w:ascii="Times New Roman" w:eastAsia="Times New Roman" w:hAnsi="Times New Roman" w:cs="Times New Roman"/>
          <w:b/>
          <w:sz w:val="24"/>
          <w:szCs w:val="24"/>
        </w:rPr>
        <w:t>dad física y comunicacional a las escuelas</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 un marco legislativo vigente sobre accesibilidad para las personas con discapacidad. Sin embargo, </w:t>
      </w:r>
      <w:r>
        <w:rPr>
          <w:rFonts w:ascii="Times New Roman" w:eastAsia="Times New Roman" w:hAnsi="Times New Roman" w:cs="Times New Roman"/>
          <w:b/>
          <w:sz w:val="24"/>
          <w:szCs w:val="24"/>
        </w:rPr>
        <w:t>no existen mecanismos efectivos de supervisión y evaluación del cumplimiento con la normativa de accesibilid</w:t>
      </w:r>
      <w:r>
        <w:rPr>
          <w:rFonts w:ascii="Times New Roman" w:eastAsia="Times New Roman" w:hAnsi="Times New Roman" w:cs="Times New Roman"/>
          <w:b/>
          <w:sz w:val="24"/>
          <w:szCs w:val="24"/>
        </w:rPr>
        <w:t>ad</w:t>
      </w:r>
      <w:r>
        <w:rPr>
          <w:rFonts w:ascii="Times New Roman" w:eastAsia="Times New Roman" w:hAnsi="Times New Roman" w:cs="Times New Roman"/>
          <w:sz w:val="24"/>
          <w:szCs w:val="24"/>
        </w:rPr>
        <w:t xml:space="preserve"> en todos los ámbitos, y muchas escuelas no son accesibles.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materia de comunicación, resulta grave que dentro del sistema educativo prácticamente no haya intérpretes de Lengua de Señas Argentina a disposición de los alumnos que lo requieran para esta</w:t>
      </w:r>
      <w:r>
        <w:rPr>
          <w:rFonts w:ascii="Times New Roman" w:eastAsia="Times New Roman" w:hAnsi="Times New Roman" w:cs="Times New Roman"/>
          <w:sz w:val="24"/>
          <w:szCs w:val="24"/>
        </w:rPr>
        <w:t xml:space="preserve">r incluidos en escuelas comunes.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términos de disponibilidad de Sistemas Aumentativos Alternativos de Comunicación, los mismos deben ser provistos por las familias a las escuelas porque el sistema tampoco los pone a disposición y, podemos decir, prácti</w:t>
      </w:r>
      <w:r>
        <w:rPr>
          <w:rFonts w:ascii="Times New Roman" w:eastAsia="Times New Roman" w:hAnsi="Times New Roman" w:cs="Times New Roman"/>
          <w:sz w:val="24"/>
          <w:szCs w:val="24"/>
        </w:rPr>
        <w:t>camente no los conoce. Como hecho positivo podemos mencionar que en la Ciudad de Buenos Aires la Comisión por la Plena Inclusión de Personas con Discapacidad - COPIDIS- hizo un relevamiento de escuelas que tienen alumnos con ese requerimiento y asumió la c</w:t>
      </w:r>
      <w:r>
        <w:rPr>
          <w:rFonts w:ascii="Times New Roman" w:eastAsia="Times New Roman" w:hAnsi="Times New Roman" w:cs="Times New Roman"/>
          <w:sz w:val="24"/>
          <w:szCs w:val="24"/>
        </w:rPr>
        <w:t xml:space="preserve">onfección de </w:t>
      </w:r>
      <w:proofErr w:type="spellStart"/>
      <w:r>
        <w:rPr>
          <w:rFonts w:ascii="Times New Roman" w:eastAsia="Times New Roman" w:hAnsi="Times New Roman" w:cs="Times New Roman"/>
          <w:sz w:val="24"/>
          <w:szCs w:val="24"/>
        </w:rPr>
        <w:t>SAACs</w:t>
      </w:r>
      <w:proofErr w:type="spellEnd"/>
      <w:r>
        <w:rPr>
          <w:rFonts w:ascii="Times New Roman" w:eastAsia="Times New Roman" w:hAnsi="Times New Roman" w:cs="Times New Roman"/>
          <w:sz w:val="24"/>
          <w:szCs w:val="24"/>
        </w:rPr>
        <w:t xml:space="preserve"> (Agenda visual y agenda visual con </w:t>
      </w:r>
      <w:proofErr w:type="spellStart"/>
      <w:r>
        <w:rPr>
          <w:rFonts w:ascii="Times New Roman" w:eastAsia="Times New Roman" w:hAnsi="Times New Roman" w:cs="Times New Roman"/>
          <w:sz w:val="24"/>
          <w:szCs w:val="24"/>
        </w:rPr>
        <w:t>swich</w:t>
      </w:r>
      <w:proofErr w:type="spellEnd"/>
      <w:r>
        <w:rPr>
          <w:rFonts w:ascii="Times New Roman" w:eastAsia="Times New Roman" w:hAnsi="Times New Roman" w:cs="Times New Roman"/>
          <w:sz w:val="24"/>
          <w:szCs w:val="24"/>
        </w:rPr>
        <w:t xml:space="preserve"> sensible y sonido, que entrega gratuitamente a las escuelas.)</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las personas con discapacidad visual tampoco existen recursos a disposición para la inclusión educativa. Son las familias las que</w:t>
      </w:r>
      <w:r>
        <w:rPr>
          <w:rFonts w:ascii="Times New Roman" w:eastAsia="Times New Roman" w:hAnsi="Times New Roman" w:cs="Times New Roman"/>
          <w:sz w:val="24"/>
          <w:szCs w:val="24"/>
        </w:rPr>
        <w:t xml:space="preserve"> deben adaptar los materiales y conseguir los apoyos. Aquí también debemos mencionar como hecho positivo -aunque, lamentablemente, aislado- que la ya mencionada Comisión por la Plena Inclusión de Personas con </w:t>
      </w:r>
      <w:r>
        <w:rPr>
          <w:rFonts w:ascii="Times New Roman" w:eastAsia="Times New Roman" w:hAnsi="Times New Roman" w:cs="Times New Roman"/>
          <w:sz w:val="24"/>
          <w:szCs w:val="24"/>
        </w:rPr>
        <w:lastRenderedPageBreak/>
        <w:t>Discapacidad de la Ciudad de Buenos Aires imple</w:t>
      </w:r>
      <w:r>
        <w:rPr>
          <w:rFonts w:ascii="Times New Roman" w:eastAsia="Times New Roman" w:hAnsi="Times New Roman" w:cs="Times New Roman"/>
          <w:sz w:val="24"/>
          <w:szCs w:val="24"/>
        </w:rPr>
        <w:t xml:space="preserve">mentó, junto con una organización de la sociedad civil, una </w:t>
      </w:r>
      <w:hyperlink r:id="rId10">
        <w:r>
          <w:rPr>
            <w:rFonts w:ascii="Times New Roman" w:eastAsia="Times New Roman" w:hAnsi="Times New Roman" w:cs="Times New Roman"/>
            <w:color w:val="1155CC"/>
            <w:sz w:val="24"/>
            <w:szCs w:val="24"/>
            <w:u w:val="single"/>
          </w:rPr>
          <w:t xml:space="preserve">biblioteca </w:t>
        </w:r>
      </w:hyperlink>
      <w:r>
        <w:rPr>
          <w:rFonts w:ascii="Times New Roman" w:eastAsia="Times New Roman" w:hAnsi="Times New Roman" w:cs="Times New Roman"/>
          <w:sz w:val="24"/>
          <w:szCs w:val="24"/>
        </w:rPr>
        <w:t>de libros escolares y literatura infantil en formatos accesibles en la que incluye los libros según los requerimientos que se le presentan.</w:t>
      </w:r>
    </w:p>
    <w:p w:rsidR="00452443" w:rsidRDefault="00452443">
      <w:pPr>
        <w:jc w:val="both"/>
        <w:rPr>
          <w:rFonts w:ascii="Times New Roman" w:eastAsia="Times New Roman" w:hAnsi="Times New Roman" w:cs="Times New Roman"/>
          <w:sz w:val="24"/>
          <w:szCs w:val="24"/>
        </w:rPr>
      </w:pPr>
    </w:p>
    <w:p w:rsidR="00452443" w:rsidRDefault="00E0142A" w:rsidP="00A14552">
      <w:pPr>
        <w:numPr>
          <w:ilvl w:val="0"/>
          <w:numId w:val="3"/>
        </w:numPr>
        <w:ind w:left="567" w:hanging="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Falta de políticas de formación docente en el modelo social de la discapacidad y en los derechos de las personas con discapacidad</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Una de las barreras estructurales a la educación inclusiva se origina en el desconocimiento, la resistencia y oposición de doc</w:t>
      </w:r>
      <w:r>
        <w:rPr>
          <w:rFonts w:ascii="Times New Roman" w:eastAsia="Times New Roman" w:hAnsi="Times New Roman" w:cs="Times New Roman"/>
          <w:b/>
          <w:sz w:val="24"/>
          <w:szCs w:val="24"/>
        </w:rPr>
        <w:t>entes y directivos/as de escuelas comunes.</w:t>
      </w:r>
      <w:r>
        <w:rPr>
          <w:rFonts w:ascii="Times New Roman" w:eastAsia="Times New Roman" w:hAnsi="Times New Roman" w:cs="Times New Roman"/>
          <w:sz w:val="24"/>
          <w:szCs w:val="24"/>
        </w:rPr>
        <w:t xml:space="preserve"> En efecto, docentes y directivos, tanto de escuelas comunes como especiales</w:t>
      </w:r>
      <w:r>
        <w:rPr>
          <w:rFonts w:ascii="Times New Roman" w:eastAsia="Times New Roman" w:hAnsi="Times New Roman" w:cs="Times New Roman"/>
          <w:sz w:val="24"/>
          <w:szCs w:val="24"/>
        </w:rPr>
        <w:t xml:space="preserve"> consideran que “hacer integración” no es parte de sus funciones ni algo que </w:t>
      </w:r>
      <w:r>
        <w:rPr>
          <w:rFonts w:ascii="Times New Roman" w:eastAsia="Times New Roman" w:hAnsi="Times New Roman" w:cs="Times New Roman"/>
          <w:i/>
          <w:sz w:val="24"/>
          <w:szCs w:val="24"/>
        </w:rPr>
        <w:t>deban</w:t>
      </w:r>
      <w:r>
        <w:rPr>
          <w:rFonts w:ascii="Times New Roman" w:eastAsia="Times New Roman" w:hAnsi="Times New Roman" w:cs="Times New Roman"/>
          <w:sz w:val="24"/>
          <w:szCs w:val="24"/>
        </w:rPr>
        <w:t xml:space="preserve"> hacer.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Incluir a niños y niñas con discapacidad suele v</w:t>
      </w:r>
      <w:r>
        <w:rPr>
          <w:rFonts w:ascii="Times New Roman" w:eastAsia="Times New Roman" w:hAnsi="Times New Roman" w:cs="Times New Roman"/>
          <w:sz w:val="24"/>
          <w:szCs w:val="24"/>
        </w:rPr>
        <w:t>erse como un acto de buena voluntad, que tiene límites. En la visión de muchos docentes, el niño podrá asistir a la escuela común en tanto se adapte a sus condiciones. El paradigma de la integración opera en esta materia con mucha fuerza.</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es frecuente</w:t>
      </w:r>
      <w:r>
        <w:rPr>
          <w:rFonts w:ascii="Times New Roman" w:eastAsia="Times New Roman" w:hAnsi="Times New Roman" w:cs="Times New Roman"/>
          <w:sz w:val="24"/>
          <w:szCs w:val="24"/>
        </w:rPr>
        <w:t xml:space="preserve"> ver que funcionarios/as y docentes incurren en serios errores conceptuales, al confundir la categoría de inclusión con otras como integración afirmando que las personas con discapacidad podrán asistir a escuelas comunes “en la medida de sus posibilidades”</w:t>
      </w:r>
      <w:r>
        <w:rPr>
          <w:rFonts w:ascii="Times New Roman" w:eastAsia="Times New Roman" w:hAnsi="Times New Roman" w:cs="Times New Roman"/>
          <w:sz w:val="24"/>
          <w:szCs w:val="24"/>
        </w:rPr>
        <w:t xml:space="preserve"> o incluso con la segregación, al asegurar que “la modalidad  educación especial es la que lleva adelante la integración, que es el medio para la inclusión”.</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 a la prevalencia de estas barreras actitudinales, y al desconocimiento generalizado de actore</w:t>
      </w:r>
      <w:r>
        <w:rPr>
          <w:rFonts w:ascii="Times New Roman" w:eastAsia="Times New Roman" w:hAnsi="Times New Roman" w:cs="Times New Roman"/>
          <w:sz w:val="24"/>
          <w:szCs w:val="24"/>
        </w:rPr>
        <w:t xml:space="preserve">s clave del sistema educativo sobre el modelo social de la discapacidad, no se aplican políticas destinadas a sensibilizar y capacitar a la totalidad de los/as directivos/as y docentes. </w:t>
      </w:r>
    </w:p>
    <w:p w:rsidR="00452443" w:rsidRDefault="00E0142A">
      <w:pPr>
        <w:ind w:firstLine="56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Los planes de formación docente no contemplan la formación en derecho</w:t>
      </w:r>
      <w:r>
        <w:rPr>
          <w:rFonts w:ascii="Times New Roman" w:eastAsia="Times New Roman" w:hAnsi="Times New Roman" w:cs="Times New Roman"/>
          <w:sz w:val="24"/>
          <w:szCs w:val="24"/>
        </w:rPr>
        <w:t xml:space="preserve">s de los estudiantes con discapacidad. Así, </w:t>
      </w:r>
      <w:r>
        <w:rPr>
          <w:rFonts w:ascii="Times New Roman" w:eastAsia="Times New Roman" w:hAnsi="Times New Roman" w:cs="Times New Roman"/>
          <w:b/>
          <w:sz w:val="24"/>
          <w:szCs w:val="24"/>
        </w:rPr>
        <w:t>hoy tenemos profesores y maestros de la escuela común, por un lado y de la modalidad especial por el otro</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Los primeros consideran que no estudiaron para atender a niños y niñas con discapacidad y los segundos qu</w:t>
      </w:r>
      <w:r>
        <w:rPr>
          <w:rFonts w:ascii="Times New Roman" w:eastAsia="Times New Roman" w:hAnsi="Times New Roman" w:cs="Times New Roman"/>
          <w:b/>
          <w:sz w:val="24"/>
          <w:szCs w:val="24"/>
        </w:rPr>
        <w:t>e solo ellos saben cómo enseñarles.</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los muchos reclamos efectuados en relación a la capacitación docente, el sistema de formación de los docentes continúa siendo distinto, separado para unos y para otros, y no brinda formación básica y esencial </w:t>
      </w:r>
      <w:r>
        <w:rPr>
          <w:rFonts w:ascii="Times New Roman" w:eastAsia="Times New Roman" w:hAnsi="Times New Roman" w:cs="Times New Roman"/>
          <w:sz w:val="24"/>
          <w:szCs w:val="24"/>
        </w:rPr>
        <w:t>para una educación inclusiva.</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ya citada Resolución 311/2016 del Consejo Federal de Educación, establece en su art 6 que “</w:t>
      </w:r>
      <w:r>
        <w:rPr>
          <w:rFonts w:ascii="Times New Roman" w:eastAsia="Times New Roman" w:hAnsi="Times New Roman" w:cs="Times New Roman"/>
          <w:i/>
          <w:sz w:val="24"/>
          <w:szCs w:val="24"/>
        </w:rPr>
        <w:t>El Instituto Nacional de Formación Docente y sus pares jurisdiccionales propiciarán las medidas necesarias para consolidar instancia</w:t>
      </w:r>
      <w:r>
        <w:rPr>
          <w:rFonts w:ascii="Times New Roman" w:eastAsia="Times New Roman" w:hAnsi="Times New Roman" w:cs="Times New Roman"/>
          <w:i/>
          <w:sz w:val="24"/>
          <w:szCs w:val="24"/>
        </w:rPr>
        <w:t>s de formación básica y permanente para acompañar dicho proceso</w:t>
      </w:r>
      <w:r>
        <w:rPr>
          <w:rFonts w:ascii="Times New Roman" w:eastAsia="Times New Roman" w:hAnsi="Times New Roman" w:cs="Times New Roman"/>
          <w:sz w:val="24"/>
          <w:szCs w:val="24"/>
        </w:rPr>
        <w:t>” (se refiere a la profundización de la cultura inclusiva). Sin embargo, el referido Instituto no ha dado hasta la fecha respuesta a los pedidos de reuniones realizados anteriormente desde la s</w:t>
      </w:r>
      <w:r>
        <w:rPr>
          <w:rFonts w:ascii="Times New Roman" w:eastAsia="Times New Roman" w:hAnsi="Times New Roman" w:cs="Times New Roman"/>
          <w:sz w:val="24"/>
          <w:szCs w:val="24"/>
        </w:rPr>
        <w:t>ociedad civil para conocer cómo se implementarán esas medidas, qué tipo de medidas se implementarán, sus alcances, obligatoriedad, etc. Es indispensable que las políticas de formación docente provean medidas adecuadas para la formación y capacitación de do</w:t>
      </w:r>
      <w:r>
        <w:rPr>
          <w:rFonts w:ascii="Times New Roman" w:eastAsia="Times New Roman" w:hAnsi="Times New Roman" w:cs="Times New Roman"/>
          <w:sz w:val="24"/>
          <w:szCs w:val="24"/>
        </w:rPr>
        <w:t xml:space="preserve">centes y directivos/as de todas las escuelas, y comprendan tanto a la formación inicial como a la formación en servicio. </w:t>
      </w:r>
    </w:p>
    <w:p w:rsidR="00452443" w:rsidRDefault="00452443">
      <w:pPr>
        <w:jc w:val="both"/>
        <w:rPr>
          <w:rFonts w:ascii="Times New Roman" w:eastAsia="Times New Roman" w:hAnsi="Times New Roman" w:cs="Times New Roman"/>
          <w:color w:val="222222"/>
          <w:sz w:val="24"/>
          <w:szCs w:val="24"/>
        </w:rPr>
      </w:pPr>
    </w:p>
    <w:p w:rsidR="00452443" w:rsidRDefault="00E0142A" w:rsidP="00A14552">
      <w:pPr>
        <w:numPr>
          <w:ilvl w:val="0"/>
          <w:numId w:val="3"/>
        </w:numPr>
        <w:ind w:left="567" w:hanging="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222222"/>
          <w:sz w:val="24"/>
          <w:szCs w:val="24"/>
        </w:rPr>
        <w:t xml:space="preserve">Falta de información sobre la trayectoria educativa de personas con discapacidad, sobre </w:t>
      </w:r>
      <w:r>
        <w:rPr>
          <w:rFonts w:ascii="Times New Roman" w:eastAsia="Times New Roman" w:hAnsi="Times New Roman" w:cs="Times New Roman"/>
          <w:b/>
          <w:color w:val="222222"/>
          <w:sz w:val="24"/>
          <w:szCs w:val="24"/>
        </w:rPr>
        <w:t>las condiciones y recursos para la inclusión en las escuelas y s</w:t>
      </w:r>
      <w:r>
        <w:rPr>
          <w:rFonts w:ascii="Times New Roman" w:eastAsia="Times New Roman" w:hAnsi="Times New Roman" w:cs="Times New Roman"/>
          <w:b/>
          <w:color w:val="222222"/>
          <w:sz w:val="24"/>
          <w:szCs w:val="24"/>
        </w:rPr>
        <w:t>obre el presupuesto destinado a inclusi</w:t>
      </w:r>
      <w:r>
        <w:rPr>
          <w:rFonts w:ascii="Times New Roman" w:eastAsia="Times New Roman" w:hAnsi="Times New Roman" w:cs="Times New Roman"/>
          <w:b/>
          <w:color w:val="222222"/>
          <w:sz w:val="24"/>
          <w:szCs w:val="24"/>
        </w:rPr>
        <w:t>ón educativa.</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rPr>
        <w:t>No existe en Argentina información adecuada que d</w:t>
      </w:r>
      <w:r>
        <w:rPr>
          <w:rFonts w:ascii="Times New Roman" w:eastAsia="Times New Roman" w:hAnsi="Times New Roman" w:cs="Times New Roman"/>
          <w:b/>
          <w:color w:val="222222"/>
          <w:sz w:val="24"/>
          <w:szCs w:val="24"/>
          <w:highlight w:val="white"/>
        </w:rPr>
        <w:t>é</w:t>
      </w:r>
      <w:r>
        <w:rPr>
          <w:rFonts w:ascii="Times New Roman" w:eastAsia="Times New Roman" w:hAnsi="Times New Roman" w:cs="Times New Roman"/>
          <w:b/>
          <w:color w:val="222222"/>
          <w:sz w:val="24"/>
          <w:szCs w:val="24"/>
          <w:highlight w:val="white"/>
        </w:rPr>
        <w:t xml:space="preserve"> cuenta </w:t>
      </w:r>
      <w:r>
        <w:rPr>
          <w:rFonts w:ascii="Times New Roman" w:eastAsia="Times New Roman" w:hAnsi="Times New Roman" w:cs="Times New Roman"/>
          <w:b/>
          <w:color w:val="222222"/>
          <w:sz w:val="24"/>
          <w:szCs w:val="24"/>
          <w:highlight w:val="white"/>
        </w:rPr>
        <w:t xml:space="preserve">de </w:t>
      </w:r>
      <w:r>
        <w:rPr>
          <w:rFonts w:ascii="Times New Roman" w:eastAsia="Times New Roman" w:hAnsi="Times New Roman" w:cs="Times New Roman"/>
          <w:b/>
          <w:color w:val="222222"/>
          <w:sz w:val="24"/>
          <w:szCs w:val="24"/>
          <w:highlight w:val="white"/>
        </w:rPr>
        <w:t>la situación de la niñez con discapacidad en el sistema educativo, con indicad</w:t>
      </w:r>
      <w:r>
        <w:rPr>
          <w:rFonts w:ascii="Times New Roman" w:eastAsia="Times New Roman" w:hAnsi="Times New Roman" w:cs="Times New Roman"/>
          <w:b/>
          <w:color w:val="222222"/>
          <w:sz w:val="24"/>
          <w:szCs w:val="24"/>
          <w:highlight w:val="white"/>
        </w:rPr>
        <w:t>ores adecuados que reflejen su trayectoria, y las barreras y obstáculos que experimentan en el acceso, permanencia y egreso</w:t>
      </w:r>
      <w:r w:rsidRPr="00A14552">
        <w:rPr>
          <w:rFonts w:ascii="Times New Roman" w:eastAsia="Times New Roman" w:hAnsi="Times New Roman" w:cs="Times New Roman"/>
          <w:color w:val="222222"/>
          <w:sz w:val="24"/>
          <w:szCs w:val="24"/>
          <w:highlight w:val="white"/>
        </w:rPr>
        <w:t xml:space="preserve">. Sólo </w:t>
      </w:r>
      <w:r w:rsidRPr="00A14552">
        <w:rPr>
          <w:rFonts w:ascii="Times New Roman" w:eastAsia="Times New Roman" w:hAnsi="Times New Roman" w:cs="Times New Roman"/>
          <w:color w:val="222222"/>
          <w:sz w:val="24"/>
          <w:szCs w:val="24"/>
        </w:rPr>
        <w:t>a modo de ejemplo, ni siquiera se cuenta con información confiable que d</w:t>
      </w:r>
      <w:r w:rsidRPr="00A14552">
        <w:rPr>
          <w:rFonts w:ascii="Times New Roman" w:eastAsia="Times New Roman" w:hAnsi="Times New Roman" w:cs="Times New Roman"/>
          <w:color w:val="222222"/>
          <w:sz w:val="24"/>
          <w:szCs w:val="24"/>
        </w:rPr>
        <w:t>é</w:t>
      </w:r>
      <w:r w:rsidRPr="00A14552">
        <w:rPr>
          <w:rFonts w:ascii="Times New Roman" w:eastAsia="Times New Roman" w:hAnsi="Times New Roman" w:cs="Times New Roman"/>
          <w:color w:val="222222"/>
          <w:sz w:val="24"/>
          <w:szCs w:val="24"/>
        </w:rPr>
        <w:t xml:space="preserve"> cuenta</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de la cantidad de personas con discapacidad q</w:t>
      </w:r>
      <w:r>
        <w:rPr>
          <w:rFonts w:ascii="Times New Roman" w:eastAsia="Times New Roman" w:hAnsi="Times New Roman" w:cs="Times New Roman"/>
          <w:color w:val="222222"/>
          <w:sz w:val="24"/>
          <w:szCs w:val="24"/>
        </w:rPr>
        <w:t xml:space="preserve">ue asisten a escuelas comunes (los datos disponibles no son confiables porque no están validados en su captura, </w:t>
      </w:r>
      <w:r>
        <w:rPr>
          <w:rFonts w:ascii="Times New Roman" w:eastAsia="Times New Roman" w:hAnsi="Times New Roman" w:cs="Times New Roman"/>
          <w:color w:val="222222"/>
          <w:sz w:val="24"/>
          <w:szCs w:val="24"/>
        </w:rPr>
        <w:t>no tienen en cuenta los casos de doble matriculación, ni detallan el porcentaje de la jornada que las personas con discapacidad asisten a escuel</w:t>
      </w:r>
      <w:r>
        <w:rPr>
          <w:rFonts w:ascii="Times New Roman" w:eastAsia="Times New Roman" w:hAnsi="Times New Roman" w:cs="Times New Roman"/>
          <w:color w:val="222222"/>
          <w:sz w:val="24"/>
          <w:szCs w:val="24"/>
        </w:rPr>
        <w:t>as comunes, entre otros problemas</w:t>
      </w:r>
      <w:r>
        <w:rPr>
          <w:rFonts w:ascii="Times New Roman" w:eastAsia="Times New Roman" w:hAnsi="Times New Roman" w:cs="Times New Roman"/>
          <w:color w:val="222222"/>
          <w:sz w:val="24"/>
          <w:szCs w:val="24"/>
        </w:rPr>
        <w:t>), ni ta</w:t>
      </w:r>
      <w:r>
        <w:rPr>
          <w:rFonts w:ascii="Times New Roman" w:eastAsia="Times New Roman" w:hAnsi="Times New Roman" w:cs="Times New Roman"/>
          <w:color w:val="222222"/>
          <w:sz w:val="24"/>
          <w:szCs w:val="24"/>
        </w:rPr>
        <w:t>mpoco</w:t>
      </w:r>
      <w:r>
        <w:rPr>
          <w:rFonts w:ascii="Times New Roman" w:eastAsia="Times New Roman" w:hAnsi="Times New Roman" w:cs="Times New Roman"/>
          <w:color w:val="222222"/>
          <w:sz w:val="24"/>
          <w:szCs w:val="24"/>
        </w:rPr>
        <w:t xml:space="preserve"> se generan datos sobre la cantidad de alumnos/as que dejan las escuelas especiales, entre otros datos básicos sobre la tr</w:t>
      </w:r>
      <w:r>
        <w:rPr>
          <w:rFonts w:ascii="Times New Roman" w:eastAsia="Times New Roman" w:hAnsi="Times New Roman" w:cs="Times New Roman"/>
          <w:color w:val="222222"/>
          <w:sz w:val="24"/>
          <w:szCs w:val="24"/>
        </w:rPr>
        <w:t>ayectoria educativa de estudiantes con discapacidad que el Estado argentino no genera. S</w:t>
      </w:r>
      <w:r>
        <w:rPr>
          <w:rFonts w:ascii="Times New Roman" w:eastAsia="Times New Roman" w:hAnsi="Times New Roman" w:cs="Times New Roman"/>
          <w:color w:val="222222"/>
          <w:sz w:val="24"/>
          <w:szCs w:val="24"/>
        </w:rPr>
        <w:t>e trata de datos que sí son generados, en cambio, para la población sin discapacidad</w:t>
      </w:r>
      <w:r>
        <w:rPr>
          <w:rFonts w:ascii="Times New Roman" w:eastAsia="Times New Roman" w:hAnsi="Times New Roman" w:cs="Times New Roman"/>
          <w:color w:val="222222"/>
          <w:sz w:val="24"/>
          <w:szCs w:val="24"/>
        </w:rPr>
        <w:t xml:space="preserve">. </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La Justicia federal condenó al </w:t>
      </w:r>
      <w:r>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stado argentino a producir ciertos datos e información muy básica sobre la trayectoria escolar de alumnos/as con discapacidad que </w:t>
      </w:r>
      <w:proofErr w:type="gramStart"/>
      <w:r>
        <w:rPr>
          <w:rFonts w:ascii="Times New Roman" w:eastAsia="Times New Roman" w:hAnsi="Times New Roman" w:cs="Times New Roman"/>
          <w:color w:val="222222"/>
          <w:sz w:val="24"/>
          <w:szCs w:val="24"/>
        </w:rPr>
        <w:t>asisten</w:t>
      </w:r>
      <w:proofErr w:type="gramEnd"/>
      <w:r>
        <w:rPr>
          <w:rFonts w:ascii="Times New Roman" w:eastAsia="Times New Roman" w:hAnsi="Times New Roman" w:cs="Times New Roman"/>
          <w:color w:val="222222"/>
          <w:sz w:val="24"/>
          <w:szCs w:val="24"/>
        </w:rPr>
        <w:t xml:space="preserve"> a escuelas e</w:t>
      </w:r>
      <w:r>
        <w:rPr>
          <w:rFonts w:ascii="Times New Roman" w:eastAsia="Times New Roman" w:hAnsi="Times New Roman" w:cs="Times New Roman"/>
          <w:color w:val="222222"/>
          <w:sz w:val="24"/>
          <w:szCs w:val="24"/>
        </w:rPr>
        <w:t>speciales y comunes, en respuesta a una demanda presentada por diversas organizaciones de la sociedad civil</w:t>
      </w:r>
      <w:r>
        <w:rPr>
          <w:rFonts w:ascii="Times New Roman" w:eastAsia="Times New Roman" w:hAnsi="Times New Roman" w:cs="Times New Roman"/>
          <w:color w:val="222222"/>
          <w:sz w:val="24"/>
          <w:szCs w:val="24"/>
        </w:rPr>
        <w:t>. Pese a la condena, el Estado argentino, en lugar de cumplir con la sentencia, decidió apelar la decisión ante la Corte Suprema de Just</w:t>
      </w:r>
      <w:r>
        <w:rPr>
          <w:rFonts w:ascii="Times New Roman" w:eastAsia="Times New Roman" w:hAnsi="Times New Roman" w:cs="Times New Roman"/>
          <w:color w:val="222222"/>
          <w:sz w:val="24"/>
          <w:szCs w:val="24"/>
        </w:rPr>
        <w:t>icia de la Nación, lo que implica que la información que se solicita sig</w:t>
      </w:r>
      <w:r>
        <w:rPr>
          <w:rFonts w:ascii="Times New Roman" w:eastAsia="Times New Roman" w:hAnsi="Times New Roman" w:cs="Times New Roman"/>
          <w:color w:val="222222"/>
          <w:sz w:val="24"/>
          <w:szCs w:val="24"/>
        </w:rPr>
        <w:t>ue</w:t>
      </w:r>
      <w:r>
        <w:rPr>
          <w:rFonts w:ascii="Times New Roman" w:eastAsia="Times New Roman" w:hAnsi="Times New Roman" w:cs="Times New Roman"/>
          <w:color w:val="222222"/>
          <w:sz w:val="24"/>
          <w:szCs w:val="24"/>
        </w:rPr>
        <w:t xml:space="preserve"> sin producirse</w:t>
      </w:r>
      <w:r>
        <w:rPr>
          <w:rFonts w:ascii="Times New Roman" w:eastAsia="Times New Roman" w:hAnsi="Times New Roman" w:cs="Times New Roman"/>
          <w:color w:val="222222"/>
          <w:sz w:val="24"/>
          <w:szCs w:val="24"/>
          <w:vertAlign w:val="superscript"/>
        </w:rPr>
        <w:footnoteReference w:id="8"/>
      </w:r>
      <w:r>
        <w:rPr>
          <w:rFonts w:ascii="Times New Roman" w:eastAsia="Times New Roman" w:hAnsi="Times New Roman" w:cs="Times New Roman"/>
          <w:color w:val="222222"/>
          <w:sz w:val="24"/>
          <w:szCs w:val="24"/>
        </w:rPr>
        <w:t>. E</w:t>
      </w:r>
      <w:r>
        <w:rPr>
          <w:rFonts w:ascii="Times New Roman" w:eastAsia="Times New Roman" w:hAnsi="Times New Roman" w:cs="Times New Roman"/>
          <w:color w:val="222222"/>
          <w:sz w:val="24"/>
          <w:szCs w:val="24"/>
        </w:rPr>
        <w:t xml:space="preserve">l caso se encuentra aún pendiente ante la Corte Suprema de Justicia, debido al recurso presentado por el Estado. </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Tampoco hay datos de </w:t>
      </w:r>
      <w:proofErr w:type="spellStart"/>
      <w:r>
        <w:rPr>
          <w:rFonts w:ascii="Times New Roman" w:eastAsia="Times New Roman" w:hAnsi="Times New Roman" w:cs="Times New Roman"/>
          <w:color w:val="222222"/>
          <w:sz w:val="24"/>
          <w:szCs w:val="24"/>
          <w:highlight w:val="white"/>
        </w:rPr>
        <w:t>terminalidad</w:t>
      </w:r>
      <w:proofErr w:type="spellEnd"/>
      <w:r>
        <w:rPr>
          <w:rFonts w:ascii="Times New Roman" w:eastAsia="Times New Roman" w:hAnsi="Times New Roman" w:cs="Times New Roman"/>
          <w:color w:val="222222"/>
          <w:sz w:val="24"/>
          <w:szCs w:val="24"/>
          <w:highlight w:val="white"/>
        </w:rPr>
        <w:t xml:space="preserve"> escolar en común ni especial de personas con discapacidad, comparables a la población de alumnos sin discapacidad, ni datos estadísticos sobre las trayectorias educativas que den cuenta de las derivaciones (en qué nivel oc</w:t>
      </w:r>
      <w:r>
        <w:rPr>
          <w:rFonts w:ascii="Times New Roman" w:eastAsia="Times New Roman" w:hAnsi="Times New Roman" w:cs="Times New Roman"/>
          <w:color w:val="222222"/>
          <w:sz w:val="24"/>
          <w:szCs w:val="24"/>
          <w:highlight w:val="white"/>
        </w:rPr>
        <w:t xml:space="preserve">urren, cuantos/as alumnos/as y cuando fueron derivados/as de común a especial, entre otros). </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En términos generales, desde el año 2002 se incluyeron preguntas relativas a la cantidad de personas con discapacidad en hogares y las situaciones características</w:t>
      </w:r>
      <w:r>
        <w:rPr>
          <w:rFonts w:ascii="Times New Roman" w:eastAsia="Times New Roman" w:hAnsi="Times New Roman" w:cs="Times New Roman"/>
          <w:color w:val="222222"/>
          <w:sz w:val="24"/>
          <w:szCs w:val="24"/>
          <w:highlight w:val="white"/>
        </w:rPr>
        <w:t xml:space="preserve"> de la población en los relevamientos habituales del Instituto Nacional de Estadísticas y Censo (INDEC) y también se incorporaron en el último censo nacional (2010). Sin embargo, no se ofrece información equitativa sobre la situación de esta población en c</w:t>
      </w:r>
      <w:r>
        <w:rPr>
          <w:rFonts w:ascii="Times New Roman" w:eastAsia="Times New Roman" w:hAnsi="Times New Roman" w:cs="Times New Roman"/>
          <w:color w:val="222222"/>
          <w:sz w:val="24"/>
          <w:szCs w:val="24"/>
          <w:highlight w:val="white"/>
        </w:rPr>
        <w:t xml:space="preserve">omparación con el resto. Por ejemplo, no es posible conocer el nivel de estudios alcanzados por las personas con discapacidad en edad escolar, cuando, por el contrario, sí es posible conocerlo para el resto de la población. </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 su vez, tampoco hay datos que</w:t>
      </w:r>
      <w:r>
        <w:rPr>
          <w:rFonts w:ascii="Times New Roman" w:eastAsia="Times New Roman" w:hAnsi="Times New Roman" w:cs="Times New Roman"/>
          <w:color w:val="222222"/>
          <w:sz w:val="24"/>
          <w:szCs w:val="24"/>
          <w:highlight w:val="white"/>
        </w:rPr>
        <w:t xml:space="preserve"> permitan dar cuenta de las condiciones para la inclusión en las escuelas comunes, sobre los recursos y herramientas pedagógicas y de toda </w:t>
      </w:r>
      <w:r>
        <w:rPr>
          <w:rFonts w:ascii="Times New Roman" w:eastAsia="Times New Roman" w:hAnsi="Times New Roman" w:cs="Times New Roman"/>
          <w:color w:val="222222"/>
          <w:sz w:val="24"/>
          <w:szCs w:val="24"/>
          <w:highlight w:val="white"/>
        </w:rPr>
        <w:lastRenderedPageBreak/>
        <w:t xml:space="preserve">clase con las que cada escuela cuenta para asegurar la inclusión.  El sistema educativo no ha generado un sistema de </w:t>
      </w:r>
      <w:r>
        <w:rPr>
          <w:rFonts w:ascii="Times New Roman" w:eastAsia="Times New Roman" w:hAnsi="Times New Roman" w:cs="Times New Roman"/>
          <w:color w:val="222222"/>
          <w:sz w:val="24"/>
          <w:szCs w:val="24"/>
          <w:highlight w:val="white"/>
        </w:rPr>
        <w:t xml:space="preserve">indicadores de proceso, que permita monitorear las condiciones y recursos para la inclusión existentes a las escuelas. </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Como una muestra más de la falta de políticas integrales en este sentido, compartimos un ejemplo reciente de la resistencia activa del E</w:t>
      </w:r>
      <w:r>
        <w:rPr>
          <w:rFonts w:ascii="Times New Roman" w:eastAsia="Times New Roman" w:hAnsi="Times New Roman" w:cs="Times New Roman"/>
          <w:color w:val="222222"/>
          <w:sz w:val="24"/>
          <w:szCs w:val="24"/>
          <w:highlight w:val="white"/>
        </w:rPr>
        <w:t xml:space="preserve">stado a recolectar y brindar información pública y monitorear el efectivo acceso al derecho a la no discriminación de la niñez con discapacidad. </w:t>
      </w:r>
      <w:r>
        <w:rPr>
          <w:rFonts w:ascii="Times New Roman" w:eastAsia="Times New Roman" w:hAnsi="Times New Roman" w:cs="Times New Roman"/>
          <w:color w:val="222222"/>
          <w:sz w:val="24"/>
          <w:szCs w:val="24"/>
          <w:highlight w:val="white"/>
        </w:rPr>
        <w:t xml:space="preserve">Fue en el marco de </w:t>
      </w:r>
      <w:r>
        <w:rPr>
          <w:rFonts w:ascii="Times New Roman" w:eastAsia="Times New Roman" w:hAnsi="Times New Roman" w:cs="Times New Roman"/>
          <w:color w:val="222222"/>
          <w:sz w:val="24"/>
          <w:szCs w:val="24"/>
          <w:highlight w:val="white"/>
        </w:rPr>
        <w:t>la realización de un pedido de acceso a la información pública al Gobierno de la Ciudad de B</w:t>
      </w:r>
      <w:r>
        <w:rPr>
          <w:rFonts w:ascii="Times New Roman" w:eastAsia="Times New Roman" w:hAnsi="Times New Roman" w:cs="Times New Roman"/>
          <w:color w:val="222222"/>
          <w:sz w:val="24"/>
          <w:szCs w:val="24"/>
          <w:highlight w:val="white"/>
        </w:rPr>
        <w:t>uenos Aires</w:t>
      </w:r>
      <w:r>
        <w:rPr>
          <w:rFonts w:ascii="Times New Roman" w:eastAsia="Times New Roman" w:hAnsi="Times New Roman" w:cs="Times New Roman"/>
          <w:color w:val="222222"/>
          <w:sz w:val="24"/>
          <w:szCs w:val="24"/>
          <w:highlight w:val="white"/>
          <w:vertAlign w:val="superscript"/>
        </w:rPr>
        <w:footnoteReference w:id="9"/>
      </w:r>
      <w:r>
        <w:rPr>
          <w:rFonts w:ascii="Times New Roman" w:eastAsia="Times New Roman" w:hAnsi="Times New Roman" w:cs="Times New Roman"/>
          <w:color w:val="222222"/>
          <w:sz w:val="24"/>
          <w:szCs w:val="24"/>
          <w:highlight w:val="white"/>
        </w:rPr>
        <w:t xml:space="preserve"> sobre reclamos por denegación de matrícula en escuelas comunes de forma discriminatoria</w:t>
      </w:r>
      <w:r>
        <w:rPr>
          <w:rFonts w:ascii="Times New Roman" w:eastAsia="Times New Roman" w:hAnsi="Times New Roman" w:cs="Times New Roman"/>
          <w:color w:val="222222"/>
          <w:sz w:val="24"/>
          <w:szCs w:val="24"/>
          <w:highlight w:val="white"/>
        </w:rPr>
        <w:t>. En dicha oportunidad se solicitó</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que se informen los mecanismos establecidos para facilitar y agilizar la recepción de reclamos y denuncias recibidas por </w:t>
      </w:r>
      <w:r>
        <w:rPr>
          <w:rFonts w:ascii="Times New Roman" w:eastAsia="Times New Roman" w:hAnsi="Times New Roman" w:cs="Times New Roman"/>
          <w:color w:val="222222"/>
          <w:sz w:val="24"/>
          <w:szCs w:val="24"/>
          <w:highlight w:val="white"/>
        </w:rPr>
        <w:t>denegación de matriculación. Pese a que una ley local establece que se deben disponer mecanismos de reclamo y denuncia y que se deben publicar tanto los derechos previstos en esta norma como las sanciones que se apliquen por su incumplimiento, ante un pedi</w:t>
      </w:r>
      <w:r>
        <w:rPr>
          <w:rFonts w:ascii="Times New Roman" w:eastAsia="Times New Roman" w:hAnsi="Times New Roman" w:cs="Times New Roman"/>
          <w:color w:val="222222"/>
          <w:sz w:val="24"/>
          <w:szCs w:val="24"/>
          <w:highlight w:val="white"/>
        </w:rPr>
        <w:t>do de acceso a la información para constatar el cumplimiento de la norma, el Estado respondió que “</w:t>
      </w:r>
      <w:r>
        <w:rPr>
          <w:rFonts w:ascii="Times New Roman" w:eastAsia="Times New Roman" w:hAnsi="Times New Roman" w:cs="Times New Roman"/>
          <w:i/>
          <w:color w:val="222222"/>
          <w:sz w:val="24"/>
          <w:szCs w:val="24"/>
          <w:highlight w:val="white"/>
        </w:rPr>
        <w:t>no resulta viable aportar la información referida</w:t>
      </w:r>
      <w:r>
        <w:rPr>
          <w:rFonts w:ascii="Times New Roman" w:eastAsia="Times New Roman" w:hAnsi="Times New Roman" w:cs="Times New Roman"/>
          <w:color w:val="222222"/>
          <w:sz w:val="24"/>
          <w:szCs w:val="24"/>
          <w:highlight w:val="white"/>
        </w:rPr>
        <w:t>” porque “</w:t>
      </w:r>
      <w:r>
        <w:rPr>
          <w:rFonts w:ascii="Times New Roman" w:eastAsia="Times New Roman" w:hAnsi="Times New Roman" w:cs="Times New Roman"/>
          <w:i/>
          <w:color w:val="222222"/>
          <w:sz w:val="24"/>
          <w:szCs w:val="24"/>
          <w:highlight w:val="white"/>
        </w:rPr>
        <w:t>no tiene la obligación de crear o producir información con la que no cuente al momento de efectuar</w:t>
      </w:r>
      <w:r>
        <w:rPr>
          <w:rFonts w:ascii="Times New Roman" w:eastAsia="Times New Roman" w:hAnsi="Times New Roman" w:cs="Times New Roman"/>
          <w:i/>
          <w:color w:val="222222"/>
          <w:sz w:val="24"/>
          <w:szCs w:val="24"/>
          <w:highlight w:val="white"/>
        </w:rPr>
        <w:t>se el pedido</w:t>
      </w:r>
      <w:r>
        <w:rPr>
          <w:rFonts w:ascii="Times New Roman" w:eastAsia="Times New Roman" w:hAnsi="Times New Roman" w:cs="Times New Roman"/>
          <w:color w:val="222222"/>
          <w:sz w:val="24"/>
          <w:szCs w:val="24"/>
          <w:highlight w:val="white"/>
        </w:rPr>
        <w:t xml:space="preserve">” y que no es información que ya tenga. Todo esto viola el derecho a la información pública y además deviene en violaciones a derechos fundamentales de la niñez y adolescencia. </w:t>
      </w:r>
    </w:p>
    <w:p w:rsidR="00452443" w:rsidRDefault="00E0142A">
      <w:pPr>
        <w:ind w:firstLine="564"/>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El Estado también omite brindar información adecuada sobre los rec</w:t>
      </w:r>
      <w:r>
        <w:rPr>
          <w:rFonts w:ascii="Times New Roman" w:eastAsia="Times New Roman" w:hAnsi="Times New Roman" w:cs="Times New Roman"/>
          <w:b/>
          <w:sz w:val="24"/>
          <w:szCs w:val="24"/>
        </w:rPr>
        <w:t>ursos usados para asegurar la inclusión</w:t>
      </w:r>
      <w:r>
        <w:rPr>
          <w:rFonts w:ascii="Times New Roman" w:eastAsia="Times New Roman" w:hAnsi="Times New Roman" w:cs="Times New Roman"/>
          <w:sz w:val="24"/>
          <w:szCs w:val="24"/>
        </w:rPr>
        <w:t>, ya que no hay un nivel de desagregación suficiente en los documentos presupuestarios que permita a la sociedad civil monitorear las asignaciones presupuestarias para garantizar una educación inclusiva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Sobre esto, ya el Comité sobre los Derechos de las Personas con Discapacidad indicó al Estado que “desarrolle una política pública de educación integral que garantice el derecho a la educación inclusiva y que asigne recursos presupuestarios suficientes p</w:t>
      </w:r>
      <w:r>
        <w:rPr>
          <w:rFonts w:ascii="Times New Roman" w:eastAsia="Times New Roman" w:hAnsi="Times New Roman" w:cs="Times New Roman"/>
          <w:sz w:val="24"/>
          <w:szCs w:val="24"/>
        </w:rPr>
        <w:t xml:space="preserve">ara avanzar en el establecimiento de un sistema de educación incluyente de estudiantes con discapacidad.” </w:t>
      </w:r>
    </w:p>
    <w:p w:rsidR="00452443" w:rsidRDefault="00452443">
      <w:pPr>
        <w:jc w:val="both"/>
        <w:rPr>
          <w:rFonts w:ascii="Times New Roman" w:eastAsia="Times New Roman" w:hAnsi="Times New Roman" w:cs="Times New Roman"/>
          <w:b/>
          <w:color w:val="222222"/>
          <w:sz w:val="24"/>
          <w:szCs w:val="24"/>
        </w:rPr>
      </w:pPr>
    </w:p>
    <w:p w:rsidR="00452443" w:rsidRDefault="00E0142A" w:rsidP="00A14552">
      <w:pPr>
        <w:numPr>
          <w:ilvl w:val="0"/>
          <w:numId w:val="3"/>
        </w:numPr>
        <w:ind w:left="567" w:hanging="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No se aseguran mecanismos independientes de reclamo y resolución adecuada y rápida de conflictos escolares relacionados con incumplimientos del dere</w:t>
      </w:r>
      <w:r>
        <w:rPr>
          <w:rFonts w:ascii="Times New Roman" w:eastAsia="Times New Roman" w:hAnsi="Times New Roman" w:cs="Times New Roman"/>
          <w:b/>
          <w:sz w:val="24"/>
          <w:szCs w:val="24"/>
        </w:rPr>
        <w:t xml:space="preserve">cho a la educación inclusiva.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Frente a los persistentes casos de discriminación hacia personas con discapacidad en el acceso, permanencia y egreso del sistema educativo, las personas con discapacidad y sus familias no cuentan con mecanismos independientes</w:t>
      </w:r>
      <w:r>
        <w:rPr>
          <w:rFonts w:ascii="Times New Roman" w:eastAsia="Times New Roman" w:hAnsi="Times New Roman" w:cs="Times New Roman"/>
          <w:sz w:val="24"/>
          <w:szCs w:val="24"/>
        </w:rPr>
        <w:t xml:space="preserve"> de reclamo para actuar en defensa de sus derechos.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la práctica no hay, en el sistema educativo argentino, mecanismos u órganos independientes a los que los/as estudiantes con discapacidad puedan recurrir en defensa de sus derechos, cuando estos se ven</w:t>
      </w:r>
      <w:r>
        <w:rPr>
          <w:rFonts w:ascii="Times New Roman" w:eastAsia="Times New Roman" w:hAnsi="Times New Roman" w:cs="Times New Roman"/>
          <w:sz w:val="24"/>
          <w:szCs w:val="24"/>
        </w:rPr>
        <w:t xml:space="preserve"> afectados por prácticas y actitudes discriminatorias de docentes y directivos/as de las escuelas.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efecto, en Argentina no hay Defensor del Pueblo, no se ha designado Defensor del niño (pese a que una ley dispuso su implementación en el año 2005), y lo</w:t>
      </w:r>
      <w:r>
        <w:rPr>
          <w:rFonts w:ascii="Times New Roman" w:eastAsia="Times New Roman" w:hAnsi="Times New Roman" w:cs="Times New Roman"/>
          <w:sz w:val="24"/>
          <w:szCs w:val="24"/>
        </w:rPr>
        <w:t>s padres y madres se ven obligados/as a ir a la justicia, mecanismo que es excesivamente costoso en tiempo y dinero, ya que además de que la oferta estatal de servicios de asistencia jurídica gratuita es escasa e insuficiente, ni siquiera cuenta con la suf</w:t>
      </w:r>
      <w:r>
        <w:rPr>
          <w:rFonts w:ascii="Times New Roman" w:eastAsia="Times New Roman" w:hAnsi="Times New Roman" w:cs="Times New Roman"/>
          <w:sz w:val="24"/>
          <w:szCs w:val="24"/>
        </w:rPr>
        <w:t>iciente difusión para llegar a conocimiento de sus potenciales usuarios. A su vez, los profesionales que brindan tales servicios no suelen tener los conocimientos necesarios en materia de discapacidad, con lo cual se ven imposibilitados de brindar un servi</w:t>
      </w:r>
      <w:r>
        <w:rPr>
          <w:rFonts w:ascii="Times New Roman" w:eastAsia="Times New Roman" w:hAnsi="Times New Roman" w:cs="Times New Roman"/>
          <w:sz w:val="24"/>
          <w:szCs w:val="24"/>
        </w:rPr>
        <w:t>cio de calidad. La mayoría de las personas con discapacidad que sufren discriminación en el sistema educativo se ven obligadas a cambiar de escuela, o bien a recurrir a la justicia, con el costo en tiempo y en dinero que ello implica.</w:t>
      </w:r>
    </w:p>
    <w:p w:rsidR="00452443" w:rsidRDefault="00452443">
      <w:pPr>
        <w:ind w:firstLine="564"/>
        <w:jc w:val="both"/>
        <w:rPr>
          <w:rFonts w:ascii="Times New Roman" w:eastAsia="Times New Roman" w:hAnsi="Times New Roman" w:cs="Times New Roman"/>
          <w:sz w:val="24"/>
          <w:szCs w:val="24"/>
        </w:rPr>
      </w:pPr>
    </w:p>
    <w:p w:rsidR="00452443" w:rsidRDefault="00E0142A" w:rsidP="00A14552">
      <w:pPr>
        <w:numPr>
          <w:ilvl w:val="0"/>
          <w:numId w:val="3"/>
        </w:numPr>
        <w:ind w:left="567" w:hanging="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No s</w:t>
      </w:r>
      <w:r>
        <w:rPr>
          <w:rFonts w:ascii="Times New Roman" w:eastAsia="Times New Roman" w:hAnsi="Times New Roman" w:cs="Times New Roman"/>
          <w:b/>
          <w:sz w:val="24"/>
          <w:szCs w:val="24"/>
        </w:rPr>
        <w:t xml:space="preserve">e implementaron </w:t>
      </w:r>
      <w:r>
        <w:rPr>
          <w:rFonts w:ascii="Times New Roman" w:eastAsia="Times New Roman" w:hAnsi="Times New Roman" w:cs="Times New Roman"/>
          <w:b/>
          <w:sz w:val="24"/>
          <w:szCs w:val="24"/>
        </w:rPr>
        <w:t xml:space="preserve">mecanismos de participación de personas con discapacidad en la definición de políticas públicas e indicadores para dar cumplimiento al </w:t>
      </w:r>
      <w:r>
        <w:rPr>
          <w:rFonts w:ascii="Times New Roman" w:eastAsia="Times New Roman" w:hAnsi="Times New Roman" w:cs="Times New Roman"/>
          <w:b/>
          <w:sz w:val="24"/>
          <w:szCs w:val="24"/>
        </w:rPr>
        <w:t>Objetivo de Desarrollo Sostenible nro. 4</w:t>
      </w:r>
      <w:r>
        <w:rPr>
          <w:rFonts w:ascii="Times New Roman" w:eastAsia="Times New Roman" w:hAnsi="Times New Roman" w:cs="Times New Roman"/>
          <w:b/>
          <w:sz w:val="24"/>
          <w:szCs w:val="24"/>
        </w:rPr>
        <w:t xml:space="preserve">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 a que Argentina presentó en julio en la ONU un informe nacional voluntario</w:t>
      </w:r>
      <w:r>
        <w:rPr>
          <w:rFonts w:ascii="Times New Roman" w:eastAsia="Times New Roman" w:hAnsi="Times New Roman" w:cs="Times New Roman"/>
          <w:sz w:val="24"/>
          <w:szCs w:val="24"/>
        </w:rPr>
        <w:t xml:space="preserve">, aún no se ha iniciado una campaña de concientización general sobre los Objetivos de Desarrollo Sostenible (ODS), y el Consejo Nacional de Coordinación de Políticas Sociales –responsable de articular las políticas a nivel nacional para el cumplimiento de </w:t>
      </w:r>
      <w:r>
        <w:rPr>
          <w:rFonts w:ascii="Times New Roman" w:eastAsia="Times New Roman" w:hAnsi="Times New Roman" w:cs="Times New Roman"/>
          <w:sz w:val="24"/>
          <w:szCs w:val="24"/>
        </w:rPr>
        <w:t xml:space="preserve">los ODS- no ha convocado a organizaciones de personas con discapacidad a participar de espacios de consulta o comunicaciones nacionales específicas sobre las políticas que implementará para dar cumplimiento a la meta 4 de ODS, ni sobre los indicadores que </w:t>
      </w:r>
      <w:r>
        <w:rPr>
          <w:rFonts w:ascii="Times New Roman" w:eastAsia="Times New Roman" w:hAnsi="Times New Roman" w:cs="Times New Roman"/>
          <w:sz w:val="24"/>
          <w:szCs w:val="24"/>
        </w:rPr>
        <w:t xml:space="preserve">usará para medir sus avances en la materia. </w:t>
      </w:r>
    </w:p>
    <w:p w:rsidR="00452443" w:rsidRDefault="00452443">
      <w:pPr>
        <w:rPr>
          <w:rFonts w:ascii="Times New Roman" w:eastAsia="Times New Roman" w:hAnsi="Times New Roman" w:cs="Times New Roman"/>
          <w:sz w:val="24"/>
          <w:szCs w:val="24"/>
        </w:rPr>
      </w:pPr>
    </w:p>
    <w:p w:rsidR="00452443" w:rsidRDefault="00452443">
      <w:pPr>
        <w:rPr>
          <w:rFonts w:ascii="Times New Roman" w:eastAsia="Times New Roman" w:hAnsi="Times New Roman" w:cs="Times New Roman"/>
          <w:sz w:val="24"/>
          <w:szCs w:val="24"/>
        </w:rPr>
      </w:pPr>
    </w:p>
    <w:p w:rsidR="00452443" w:rsidRDefault="00E0142A">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Reformas recientes. Avances y retrocesos en las políticas nacionales en materia de educación de personas con discapacidad</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El 24 de octubre de 2016 se dictó una sentencia ejemplar en materia de educación inclusiva en el marco de la causa </w:t>
      </w:r>
      <w:hyperlink r:id="rId11">
        <w:r>
          <w:rPr>
            <w:rFonts w:ascii="Times New Roman" w:eastAsia="Times New Roman" w:hAnsi="Times New Roman" w:cs="Times New Roman"/>
            <w:color w:val="1155CC"/>
            <w:sz w:val="24"/>
            <w:szCs w:val="24"/>
            <w:highlight w:val="white"/>
            <w:u w:val="single"/>
          </w:rPr>
          <w:t>“Rodríguez, César Alan c. GCBA y otros s/amparo”</w:t>
        </w:r>
      </w:hyperlink>
      <w:r>
        <w:rPr>
          <w:rFonts w:ascii="Times New Roman" w:eastAsia="Times New Roman" w:hAnsi="Times New Roman" w:cs="Times New Roman"/>
          <w:color w:val="222222"/>
          <w:sz w:val="24"/>
          <w:szCs w:val="24"/>
          <w:highlight w:val="white"/>
        </w:rPr>
        <w:t>. El caso se originó por la negativa de una escuela común privada de la Ciudad Autónoma de Buenos Aires y del Ministerio de Educación de la Ciudad a entregarle el título secundario a un joven con síndrome de Down que había cursado sus estudios con un proye</w:t>
      </w:r>
      <w:r>
        <w:rPr>
          <w:rFonts w:ascii="Times New Roman" w:eastAsia="Times New Roman" w:hAnsi="Times New Roman" w:cs="Times New Roman"/>
          <w:color w:val="222222"/>
          <w:sz w:val="24"/>
          <w:szCs w:val="24"/>
          <w:highlight w:val="white"/>
        </w:rPr>
        <w:t xml:space="preserve">cto pedagógico individual y había obtenido excelentes calificaciones. Alan esperó su título 3 años hasta que decidió recurrir a la justicia. </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En oportunidad de resolver el conflicto, una jueza en lo contencioso administrativo tributario de la CABA, </w:t>
      </w:r>
      <w:r>
        <w:rPr>
          <w:rFonts w:ascii="Times New Roman" w:eastAsia="Times New Roman" w:hAnsi="Times New Roman" w:cs="Times New Roman"/>
          <w:sz w:val="24"/>
          <w:szCs w:val="24"/>
        </w:rPr>
        <w:t>-y lueg</w:t>
      </w:r>
      <w:r>
        <w:rPr>
          <w:rFonts w:ascii="Times New Roman" w:eastAsia="Times New Roman" w:hAnsi="Times New Roman" w:cs="Times New Roman"/>
          <w:sz w:val="24"/>
          <w:szCs w:val="24"/>
        </w:rPr>
        <w:t>o también la Cámara de Apelaciones-</w:t>
      </w:r>
      <w:r>
        <w:rPr>
          <w:rFonts w:ascii="Times New Roman" w:eastAsia="Times New Roman" w:hAnsi="Times New Roman" w:cs="Times New Roman"/>
          <w:sz w:val="24"/>
          <w:szCs w:val="24"/>
          <w:highlight w:val="white"/>
        </w:rPr>
        <w:t xml:space="preserve"> declaró el derecho de Alan a obtener su título secundario,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y condenó al Gobierno de la Ciudad a entregárselo. </w:t>
      </w:r>
      <w:r>
        <w:rPr>
          <w:rFonts w:ascii="Times New Roman" w:eastAsia="Times New Roman" w:hAnsi="Times New Roman" w:cs="Times New Roman"/>
          <w:sz w:val="24"/>
          <w:szCs w:val="24"/>
          <w:highlight w:val="white"/>
        </w:rPr>
        <w:lastRenderedPageBreak/>
        <w:t>Fundó su decisión en que “</w:t>
      </w:r>
      <w:r>
        <w:rPr>
          <w:rFonts w:ascii="Times New Roman" w:eastAsia="Times New Roman" w:hAnsi="Times New Roman" w:cs="Times New Roman"/>
          <w:i/>
          <w:sz w:val="24"/>
          <w:szCs w:val="24"/>
          <w:highlight w:val="white"/>
        </w:rPr>
        <w:t>el derecho a la educación inclusiva sin discriminación exige que la enseñanza escola</w:t>
      </w:r>
      <w:r>
        <w:rPr>
          <w:rFonts w:ascii="Times New Roman" w:eastAsia="Times New Roman" w:hAnsi="Times New Roman" w:cs="Times New Roman"/>
          <w:i/>
          <w:sz w:val="24"/>
          <w:szCs w:val="24"/>
          <w:highlight w:val="white"/>
        </w:rPr>
        <w:t xml:space="preserve">r a los alumnos con discapacidad sea brindada en igualdad de condiciones” </w:t>
      </w:r>
      <w:r>
        <w:rPr>
          <w:rFonts w:ascii="Times New Roman" w:eastAsia="Times New Roman" w:hAnsi="Times New Roman" w:cs="Times New Roman"/>
          <w:sz w:val="24"/>
          <w:szCs w:val="24"/>
          <w:highlight w:val="white"/>
        </w:rPr>
        <w:t xml:space="preserve">y aclaró que </w:t>
      </w:r>
      <w:r>
        <w:rPr>
          <w:rFonts w:ascii="Times New Roman" w:eastAsia="Times New Roman" w:hAnsi="Times New Roman" w:cs="Times New Roman"/>
          <w:i/>
          <w:sz w:val="24"/>
          <w:szCs w:val="24"/>
          <w:highlight w:val="white"/>
        </w:rPr>
        <w:t>“en igualdad de condiciones con los demás</w:t>
      </w:r>
      <w:r>
        <w:rPr>
          <w:rFonts w:ascii="Times New Roman" w:eastAsia="Times New Roman" w:hAnsi="Times New Roman" w:cs="Times New Roman"/>
          <w:sz w:val="24"/>
          <w:szCs w:val="24"/>
          <w:highlight w:val="white"/>
        </w:rPr>
        <w:t>” significaba que “</w:t>
      </w:r>
      <w:r>
        <w:rPr>
          <w:rFonts w:ascii="Times New Roman" w:eastAsia="Times New Roman" w:hAnsi="Times New Roman" w:cs="Times New Roman"/>
          <w:i/>
          <w:sz w:val="24"/>
          <w:szCs w:val="24"/>
          <w:highlight w:val="white"/>
        </w:rPr>
        <w:t>a cada alumno/a se le exigiese el alcance de los objetivos que -desde lo institucional- se plantearon para él</w:t>
      </w:r>
      <w:r>
        <w:rPr>
          <w:rFonts w:ascii="Times New Roman" w:eastAsia="Times New Roman" w:hAnsi="Times New Roman" w:cs="Times New Roman"/>
          <w:i/>
          <w:sz w:val="24"/>
          <w:szCs w:val="24"/>
          <w:highlight w:val="white"/>
        </w:rPr>
        <w:t xml:space="preserve"> o ella. Para el caso de los alumnos que cuentan con un proyecto pedagógico individual, como el actor, el alcance de los objetivos allí fijados</w:t>
      </w:r>
      <w:r>
        <w:rPr>
          <w:rFonts w:ascii="Times New Roman" w:eastAsia="Times New Roman" w:hAnsi="Times New Roman" w:cs="Times New Roman"/>
          <w:sz w:val="24"/>
          <w:szCs w:val="24"/>
          <w:highlight w:val="white"/>
        </w:rPr>
        <w:t>”.</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La gran difusión que este caso tuvo en medios masivos de comunicación y la importante labor de incidencia de l</w:t>
      </w:r>
      <w:r>
        <w:rPr>
          <w:rFonts w:ascii="Times New Roman" w:eastAsia="Times New Roman" w:hAnsi="Times New Roman" w:cs="Times New Roman"/>
          <w:color w:val="222222"/>
          <w:sz w:val="24"/>
          <w:szCs w:val="24"/>
          <w:highlight w:val="white"/>
        </w:rPr>
        <w:t>as organizaciones de la sociedad civil que promueven los derechos de las personas con discapacidad, condujeron a que el 15 de diciembre de 2016, el Consejo Federal de Educación (organismo encargado de determinar los lineamientos de la política educativa na</w:t>
      </w:r>
      <w:r>
        <w:rPr>
          <w:rFonts w:ascii="Times New Roman" w:eastAsia="Times New Roman" w:hAnsi="Times New Roman" w:cs="Times New Roman"/>
          <w:color w:val="222222"/>
          <w:sz w:val="24"/>
          <w:szCs w:val="24"/>
          <w:highlight w:val="white"/>
        </w:rPr>
        <w:t xml:space="preserve">cional en el que están representadas todas las jurisdicciones locales argentinas) aprobara la resolución 311/2016 relativa a la “Promoción, Acreditación, Certificación y Titulación de estudiantes con discapacidad”. Esta normativa garantiza a los niños con </w:t>
      </w:r>
      <w:r>
        <w:rPr>
          <w:rFonts w:ascii="Times New Roman" w:eastAsia="Times New Roman" w:hAnsi="Times New Roman" w:cs="Times New Roman"/>
          <w:color w:val="222222"/>
          <w:sz w:val="24"/>
          <w:szCs w:val="24"/>
          <w:highlight w:val="white"/>
        </w:rPr>
        <w:t xml:space="preserve">discapacidad la posibilidad de contar con un título primario y secundario en igualdad de condiciones con los demás, </w:t>
      </w:r>
      <w:proofErr w:type="spellStart"/>
      <w:r>
        <w:rPr>
          <w:rFonts w:ascii="Times New Roman" w:eastAsia="Times New Roman" w:hAnsi="Times New Roman" w:cs="Times New Roman"/>
          <w:color w:val="222222"/>
          <w:sz w:val="24"/>
          <w:szCs w:val="24"/>
          <w:highlight w:val="white"/>
        </w:rPr>
        <w:t>aún</w:t>
      </w:r>
      <w:proofErr w:type="spellEnd"/>
      <w:r>
        <w:rPr>
          <w:rFonts w:ascii="Times New Roman" w:eastAsia="Times New Roman" w:hAnsi="Times New Roman" w:cs="Times New Roman"/>
          <w:color w:val="222222"/>
          <w:sz w:val="24"/>
          <w:szCs w:val="24"/>
          <w:highlight w:val="white"/>
        </w:rPr>
        <w:t xml:space="preserve"> cuando hayan cursado con un proyecto pedagógico individualizado. Si bien la Resolución en cuestión no fue lo suficientemente contundente</w:t>
      </w:r>
      <w:r>
        <w:rPr>
          <w:rFonts w:ascii="Times New Roman" w:eastAsia="Times New Roman" w:hAnsi="Times New Roman" w:cs="Times New Roman"/>
          <w:color w:val="222222"/>
          <w:sz w:val="24"/>
          <w:szCs w:val="24"/>
          <w:highlight w:val="white"/>
        </w:rPr>
        <w:t xml:space="preserve"> en algunos puntos de suma importancia para erradicar prácticas discriminatorias fuertemente arraigadas, indudablemente significó un avance en relación a las resoluciones anteriores del Consejo (Res. 155 y 174).</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Cabe destacar que además la misma resolución</w:t>
      </w:r>
      <w:r>
        <w:rPr>
          <w:rFonts w:ascii="Times New Roman" w:eastAsia="Times New Roman" w:hAnsi="Times New Roman" w:cs="Times New Roman"/>
          <w:color w:val="222222"/>
          <w:sz w:val="24"/>
          <w:szCs w:val="24"/>
          <w:highlight w:val="white"/>
        </w:rPr>
        <w:t xml:space="preserve"> 311 fue elaborada dando participación a las organizaciones de la sociedad civil que integran el Grupo Artículo 24, a las cuales se les circularon borradores de la norma previamente a su aprobación. Varias de las sugerencias realizadas fueron receptadas.</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w:t>
      </w:r>
      <w:r>
        <w:rPr>
          <w:rFonts w:ascii="Times New Roman" w:eastAsia="Times New Roman" w:hAnsi="Times New Roman" w:cs="Times New Roman"/>
          <w:color w:val="222222"/>
          <w:sz w:val="24"/>
          <w:szCs w:val="24"/>
          <w:highlight w:val="white"/>
        </w:rPr>
        <w:t>omo puntos a destacar de la Res. 311/2016, mencionamos:</w:t>
      </w:r>
    </w:p>
    <w:p w:rsidR="00452443" w:rsidRDefault="00E0142A">
      <w:pPr>
        <w:numPr>
          <w:ilvl w:val="0"/>
          <w:numId w:val="6"/>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Reconocimiento del derecho de los estudiantes con discapacidad a certificar sus estudios primarios aun cuando los hayan cursado con Proyecto Pedagógico para la Inclusión (PPI).</w:t>
      </w:r>
    </w:p>
    <w:p w:rsidR="00452443" w:rsidRDefault="00E0142A">
      <w:pPr>
        <w:numPr>
          <w:ilvl w:val="0"/>
          <w:numId w:val="6"/>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Reconocimiento del dere</w:t>
      </w:r>
      <w:r>
        <w:rPr>
          <w:rFonts w:ascii="Times New Roman" w:eastAsia="Times New Roman" w:hAnsi="Times New Roman" w:cs="Times New Roman"/>
          <w:color w:val="222222"/>
          <w:sz w:val="24"/>
          <w:szCs w:val="24"/>
          <w:highlight w:val="white"/>
        </w:rPr>
        <w:t>cho a transcurrir la educación secundaria (no reconocido por anteriores resoluciones del Consejo Federal de Educación).</w:t>
      </w:r>
    </w:p>
    <w:p w:rsidR="00452443" w:rsidRDefault="00E0142A">
      <w:pPr>
        <w:numPr>
          <w:ilvl w:val="0"/>
          <w:numId w:val="6"/>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Reconocimiento del derecho a certificar los estudios secundarios aun cuando el alumno haya estudiado con PPI.</w:t>
      </w:r>
    </w:p>
    <w:p w:rsidR="00452443" w:rsidRDefault="00E0142A">
      <w:pPr>
        <w:numPr>
          <w:ilvl w:val="0"/>
          <w:numId w:val="6"/>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Los alumnos deben ser eval</w:t>
      </w:r>
      <w:r>
        <w:rPr>
          <w:rFonts w:ascii="Times New Roman" w:eastAsia="Times New Roman" w:hAnsi="Times New Roman" w:cs="Times New Roman"/>
          <w:color w:val="222222"/>
          <w:sz w:val="24"/>
          <w:szCs w:val="24"/>
          <w:highlight w:val="white"/>
        </w:rPr>
        <w:t>uados y certificados por la escuela a la que concurren (referencia al problema de doble matriculación que anticipamos)</w:t>
      </w:r>
    </w:p>
    <w:p w:rsidR="00452443" w:rsidRDefault="00E0142A">
      <w:pPr>
        <w:numPr>
          <w:ilvl w:val="0"/>
          <w:numId w:val="6"/>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Obligación de las escuelas, al inicio de la trayectoria, de detectar barreras al aprendizaje y a la participación.</w:t>
      </w:r>
    </w:p>
    <w:p w:rsidR="00452443" w:rsidRDefault="00E0142A">
      <w:pPr>
        <w:numPr>
          <w:ilvl w:val="0"/>
          <w:numId w:val="6"/>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Referencias a la impor</w:t>
      </w:r>
      <w:r>
        <w:rPr>
          <w:rFonts w:ascii="Times New Roman" w:eastAsia="Times New Roman" w:hAnsi="Times New Roman" w:cs="Times New Roman"/>
          <w:color w:val="222222"/>
          <w:sz w:val="24"/>
          <w:szCs w:val="24"/>
          <w:highlight w:val="white"/>
        </w:rPr>
        <w:t>tancia de escuchar la voz de los estudiantes con discapacidad y sus familias.</w:t>
      </w:r>
    </w:p>
    <w:p w:rsidR="00452443" w:rsidRDefault="00E0142A">
      <w:pPr>
        <w:numPr>
          <w:ilvl w:val="0"/>
          <w:numId w:val="6"/>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Inclusión de la negativa de inscripción o de reinscripción por motivos de discapacidad como un acto de discriminación por motivos de discapacidad.</w:t>
      </w:r>
    </w:p>
    <w:p w:rsidR="00452443" w:rsidRDefault="00E0142A">
      <w:pPr>
        <w:numPr>
          <w:ilvl w:val="0"/>
          <w:numId w:val="6"/>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Referencias al entorno y a las </w:t>
      </w:r>
      <w:r>
        <w:rPr>
          <w:rFonts w:ascii="Times New Roman" w:eastAsia="Times New Roman" w:hAnsi="Times New Roman" w:cs="Times New Roman"/>
          <w:color w:val="222222"/>
          <w:sz w:val="24"/>
          <w:szCs w:val="24"/>
          <w:highlight w:val="white"/>
        </w:rPr>
        <w:t>barreras como creadoras de discapacidad sin evaluaciones de las “posibilidades del alumno”.</w:t>
      </w:r>
    </w:p>
    <w:p w:rsidR="00452443" w:rsidRDefault="00452443">
      <w:pPr>
        <w:jc w:val="both"/>
        <w:rPr>
          <w:rFonts w:ascii="Times New Roman" w:eastAsia="Times New Roman" w:hAnsi="Times New Roman" w:cs="Times New Roman"/>
          <w:color w:val="222222"/>
          <w:sz w:val="24"/>
          <w:szCs w:val="24"/>
          <w:highlight w:val="white"/>
        </w:rPr>
      </w:pP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Debemos destacar que esta norma, consecuencia de la sostenida labor de las distintas organizaciones que conformamos el Grupo Art. 24 por la Educación Inclusiva, si</w:t>
      </w:r>
      <w:r>
        <w:rPr>
          <w:rFonts w:ascii="Times New Roman" w:eastAsia="Times New Roman" w:hAnsi="Times New Roman" w:cs="Times New Roman"/>
          <w:color w:val="222222"/>
          <w:sz w:val="24"/>
          <w:szCs w:val="24"/>
          <w:highlight w:val="white"/>
        </w:rPr>
        <w:t xml:space="preserve"> bien no tomó todas las propuestas realizadas desde las organizaciones de la sociedad civil (lo que explica algunos problemas de claridad), es la primer norma de carácter federal que en materia de educación regula aspectos relacionados con la educación inc</w:t>
      </w:r>
      <w:r>
        <w:rPr>
          <w:rFonts w:ascii="Times New Roman" w:eastAsia="Times New Roman" w:hAnsi="Times New Roman" w:cs="Times New Roman"/>
          <w:color w:val="222222"/>
          <w:sz w:val="24"/>
          <w:szCs w:val="24"/>
          <w:highlight w:val="white"/>
        </w:rPr>
        <w:t>lusiva: tales como la certificación igualitaria, el derecho a la trayectoria individual, la remoción de barreras al aprendizaje y a la participación, etc.</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Sin embargo, </w:t>
      </w:r>
      <w:r>
        <w:rPr>
          <w:rFonts w:ascii="Times New Roman" w:eastAsia="Times New Roman" w:hAnsi="Times New Roman" w:cs="Times New Roman"/>
          <w:b/>
          <w:color w:val="222222"/>
          <w:sz w:val="24"/>
          <w:szCs w:val="24"/>
          <w:highlight w:val="white"/>
        </w:rPr>
        <w:t xml:space="preserve">con posterioridad a la adopción de esa norma ocurrió un grave retroceso.  </w:t>
      </w:r>
      <w:r>
        <w:rPr>
          <w:rFonts w:ascii="Times New Roman" w:eastAsia="Times New Roman" w:hAnsi="Times New Roman" w:cs="Times New Roman"/>
          <w:color w:val="222222"/>
          <w:sz w:val="24"/>
          <w:szCs w:val="24"/>
          <w:highlight w:val="white"/>
        </w:rPr>
        <w:t>Con fecha 12 d</w:t>
      </w:r>
      <w:r>
        <w:rPr>
          <w:rFonts w:ascii="Times New Roman" w:eastAsia="Times New Roman" w:hAnsi="Times New Roman" w:cs="Times New Roman"/>
          <w:color w:val="222222"/>
          <w:sz w:val="24"/>
          <w:szCs w:val="24"/>
          <w:highlight w:val="white"/>
        </w:rPr>
        <w:t xml:space="preserve">e junio de 2017, </w:t>
      </w:r>
      <w:r>
        <w:rPr>
          <w:rFonts w:ascii="Times New Roman" w:eastAsia="Times New Roman" w:hAnsi="Times New Roman" w:cs="Times New Roman"/>
          <w:b/>
          <w:color w:val="222222"/>
          <w:sz w:val="24"/>
          <w:szCs w:val="24"/>
          <w:highlight w:val="white"/>
        </w:rPr>
        <w:t>el Ministerio de Educación aprobó la resolución 2509/2017, en la cual se establecen criterios para la implementación de la resolución 311 a nivel local</w:t>
      </w:r>
      <w:r>
        <w:rPr>
          <w:rFonts w:ascii="Times New Roman" w:eastAsia="Times New Roman" w:hAnsi="Times New Roman" w:cs="Times New Roman"/>
          <w:color w:val="222222"/>
          <w:sz w:val="24"/>
          <w:szCs w:val="24"/>
          <w:highlight w:val="white"/>
        </w:rPr>
        <w:t>. La resolución que en teoría busca guiar la implementación de la resolución 311 tiene d</w:t>
      </w:r>
      <w:r>
        <w:rPr>
          <w:rFonts w:ascii="Times New Roman" w:eastAsia="Times New Roman" w:hAnsi="Times New Roman" w:cs="Times New Roman"/>
          <w:color w:val="222222"/>
          <w:sz w:val="24"/>
          <w:szCs w:val="24"/>
          <w:highlight w:val="white"/>
        </w:rPr>
        <w:t>iversos  y graves problemas y es claramente contradictoria con la propia resolución 311, constituyendo un claro retroceso</w:t>
      </w:r>
    </w:p>
    <w:p w:rsidR="00452443" w:rsidRDefault="00E0142A">
      <w:pPr>
        <w:ind w:firstLine="564"/>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En concreto, esta Resolución tiene varios problemas, de los que puntualizamos algunos: </w:t>
      </w:r>
    </w:p>
    <w:p w:rsidR="00452443" w:rsidRDefault="00E0142A">
      <w:pPr>
        <w:numPr>
          <w:ilvl w:val="0"/>
          <w:numId w:val="4"/>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Admite que “quienes no puedan” cursar todas la</w:t>
      </w:r>
      <w:r>
        <w:rPr>
          <w:rFonts w:ascii="Times New Roman" w:eastAsia="Times New Roman" w:hAnsi="Times New Roman" w:cs="Times New Roman"/>
          <w:color w:val="222222"/>
          <w:sz w:val="24"/>
          <w:szCs w:val="24"/>
          <w:highlight w:val="white"/>
        </w:rPr>
        <w:t xml:space="preserve">s asignaturas en la escuela común sean derivados a la modalidad especial, legitimando prácticas discriminatorias. </w:t>
      </w:r>
    </w:p>
    <w:p w:rsidR="00452443" w:rsidRDefault="00E0142A">
      <w:pPr>
        <w:numPr>
          <w:ilvl w:val="0"/>
          <w:numId w:val="4"/>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Establece que la confección de los analíticos de estudiantes con discapacidad darían cuenta de los contenidos, saberes y capacidad </w:t>
      </w:r>
      <w:proofErr w:type="gramStart"/>
      <w:r>
        <w:rPr>
          <w:rFonts w:ascii="Times New Roman" w:eastAsia="Times New Roman" w:hAnsi="Times New Roman" w:cs="Times New Roman"/>
          <w:color w:val="222222"/>
          <w:sz w:val="24"/>
          <w:szCs w:val="24"/>
          <w:highlight w:val="white"/>
        </w:rPr>
        <w:t>adquiridas</w:t>
      </w:r>
      <w:proofErr w:type="gramEnd"/>
      <w:r>
        <w:rPr>
          <w:rFonts w:ascii="Times New Roman" w:eastAsia="Times New Roman" w:hAnsi="Times New Roman" w:cs="Times New Roman"/>
          <w:color w:val="222222"/>
          <w:sz w:val="24"/>
          <w:szCs w:val="24"/>
          <w:highlight w:val="white"/>
        </w:rPr>
        <w:t>, sin prever un requisito semejante para los alumnos sin discapacidad, en lo que constituye un claro acto de discri</w:t>
      </w:r>
      <w:r>
        <w:rPr>
          <w:rFonts w:ascii="Times New Roman" w:eastAsia="Times New Roman" w:hAnsi="Times New Roman" w:cs="Times New Roman"/>
          <w:color w:val="222222"/>
          <w:sz w:val="24"/>
          <w:szCs w:val="24"/>
          <w:highlight w:val="white"/>
        </w:rPr>
        <w:t xml:space="preserve">minación por motivo de discapacidad. </w:t>
      </w:r>
    </w:p>
    <w:p w:rsidR="00452443" w:rsidRDefault="00E0142A">
      <w:pPr>
        <w:numPr>
          <w:ilvl w:val="0"/>
          <w:numId w:val="4"/>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Se observan también severos errores conceptuales que confunden paradigmas, por ejemplo, cuando se confunde inclusión con integración o cuando se define a la discapacidad de modo diverso a la Convención. </w:t>
      </w:r>
    </w:p>
    <w:p w:rsidR="00452443" w:rsidRDefault="00E0142A">
      <w:pPr>
        <w:ind w:firstLine="564"/>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El Grupo Artíc</w:t>
      </w:r>
      <w:r>
        <w:rPr>
          <w:rFonts w:ascii="Times New Roman" w:eastAsia="Times New Roman" w:hAnsi="Times New Roman" w:cs="Times New Roman"/>
          <w:color w:val="222222"/>
          <w:sz w:val="24"/>
          <w:szCs w:val="24"/>
          <w:highlight w:val="white"/>
        </w:rPr>
        <w:t xml:space="preserve">ulo 24 realizó una presentación administrativa cuestionando diversos aspectos de esta resolución, que es contraria a la normativa del Consejo Federal, y solicitó su inmediata modificación de conformidad con la Convención sobre los Derechos de las Personas </w:t>
      </w:r>
      <w:r>
        <w:rPr>
          <w:rFonts w:ascii="Times New Roman" w:eastAsia="Times New Roman" w:hAnsi="Times New Roman" w:cs="Times New Roman"/>
          <w:color w:val="222222"/>
          <w:sz w:val="24"/>
          <w:szCs w:val="24"/>
          <w:highlight w:val="white"/>
        </w:rPr>
        <w:t>con Discapacidad</w:t>
      </w:r>
      <w:r>
        <w:rPr>
          <w:rFonts w:ascii="Times New Roman" w:eastAsia="Times New Roman" w:hAnsi="Times New Roman" w:cs="Times New Roman"/>
          <w:color w:val="222222"/>
          <w:sz w:val="24"/>
          <w:szCs w:val="24"/>
          <w:highlight w:val="white"/>
          <w:vertAlign w:val="superscript"/>
        </w:rPr>
        <w:footnoteReference w:id="11"/>
      </w:r>
      <w:r>
        <w:rPr>
          <w:rFonts w:ascii="Times New Roman" w:eastAsia="Times New Roman" w:hAnsi="Times New Roman" w:cs="Times New Roman"/>
          <w:color w:val="222222"/>
          <w:sz w:val="24"/>
          <w:szCs w:val="24"/>
          <w:highlight w:val="white"/>
        </w:rPr>
        <w:t xml:space="preserve">, en consultas estrechas con las organizaciones. Cabe señalar que esta resolución del Ministerio de Educación de la Nación fue elaborada y aprobada sin consulta  a las organizaciones de personas con discapacidad. </w:t>
      </w:r>
    </w:p>
    <w:p w:rsidR="00452443" w:rsidRDefault="00452443">
      <w:pPr>
        <w:rPr>
          <w:rFonts w:ascii="Times New Roman" w:eastAsia="Times New Roman" w:hAnsi="Times New Roman" w:cs="Times New Roman"/>
          <w:sz w:val="24"/>
          <w:szCs w:val="24"/>
        </w:rPr>
      </w:pPr>
    </w:p>
    <w:p w:rsidR="00A14552" w:rsidRDefault="00A14552">
      <w:pPr>
        <w:rPr>
          <w:rFonts w:ascii="Times New Roman" w:eastAsia="Times New Roman" w:hAnsi="Times New Roman" w:cs="Times New Roman"/>
          <w:sz w:val="24"/>
          <w:szCs w:val="24"/>
        </w:rPr>
      </w:pPr>
    </w:p>
    <w:p w:rsidR="00452443" w:rsidRDefault="00E0142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Lista de preguntas suger</w:t>
      </w:r>
      <w:r>
        <w:rPr>
          <w:rFonts w:ascii="Times New Roman" w:eastAsia="Times New Roman" w:hAnsi="Times New Roman" w:cs="Times New Roman"/>
          <w:b/>
          <w:sz w:val="24"/>
          <w:szCs w:val="24"/>
          <w:u w:val="single"/>
        </w:rPr>
        <w:t>idas al Estado</w:t>
      </w:r>
    </w:p>
    <w:p w:rsidR="00452443" w:rsidRDefault="00452443">
      <w:pPr>
        <w:rPr>
          <w:rFonts w:ascii="Times New Roman" w:eastAsia="Times New Roman" w:hAnsi="Times New Roman" w:cs="Times New Roman"/>
          <w:b/>
          <w:sz w:val="24"/>
          <w:szCs w:val="24"/>
        </w:rPr>
      </w:pPr>
    </w:p>
    <w:p w:rsidR="00452443" w:rsidRDefault="00E0142A">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medidas adoptará el Estado para evitar las denegaciones discriminatorias de matrícula y las derivaciones compulsivas a escuelas especiales?</w:t>
      </w:r>
    </w:p>
    <w:p w:rsidR="00452443" w:rsidRDefault="00E0142A">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¿Qué acciones se tienen previstas para avanzar en el cumplimiento de la recomendación formulada por el Comité de reducir la matrícula de alumnos  con discapacidad en escuelas especiales?</w:t>
      </w:r>
    </w:p>
    <w:p w:rsidR="00452443" w:rsidRDefault="00E0142A">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políticas implementará el Estado para garantizar la provisión de</w:t>
      </w:r>
      <w:r>
        <w:rPr>
          <w:rFonts w:ascii="Times New Roman" w:eastAsia="Times New Roman" w:hAnsi="Times New Roman" w:cs="Times New Roman"/>
          <w:sz w:val="24"/>
          <w:szCs w:val="24"/>
        </w:rPr>
        <w:t xml:space="preserve"> apoyos y de ajustes razonables en escuelas comunes?</w:t>
      </w:r>
    </w:p>
    <w:p w:rsidR="00452443" w:rsidRDefault="00E0142A">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acciones se emprenderán para avanzar en el cumplimiento de la recomendación del Comité de convertir las escuelas especiales en recursos de apoyo para la educación inclusiva?</w:t>
      </w:r>
    </w:p>
    <w:p w:rsidR="00452443" w:rsidRDefault="00E0142A">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mecanismos de </w:t>
      </w:r>
      <w:proofErr w:type="gramStart"/>
      <w:r>
        <w:rPr>
          <w:rFonts w:ascii="Times New Roman" w:eastAsia="Times New Roman" w:hAnsi="Times New Roman" w:cs="Times New Roman"/>
          <w:sz w:val="24"/>
          <w:szCs w:val="24"/>
        </w:rPr>
        <w:t>recla</w:t>
      </w:r>
      <w:r>
        <w:rPr>
          <w:rFonts w:ascii="Times New Roman" w:eastAsia="Times New Roman" w:hAnsi="Times New Roman" w:cs="Times New Roman"/>
          <w:sz w:val="24"/>
          <w:szCs w:val="24"/>
        </w:rPr>
        <w:t>mo rápidos y eficaces</w:t>
      </w:r>
      <w:proofErr w:type="gramEnd"/>
      <w:r>
        <w:rPr>
          <w:rFonts w:ascii="Times New Roman" w:eastAsia="Times New Roman" w:hAnsi="Times New Roman" w:cs="Times New Roman"/>
          <w:sz w:val="24"/>
          <w:szCs w:val="24"/>
        </w:rPr>
        <w:t xml:space="preserve"> se implementarán para que las familias no se vean obligadas a recurrir al sistema judicial ante un caso de discriminación por discapacidad?</w:t>
      </w:r>
    </w:p>
    <w:p w:rsidR="00452443" w:rsidRDefault="00E0142A">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acciones tiene previstas el Estado para lograr una adecuada implementación de la Resoluci</w:t>
      </w:r>
      <w:r>
        <w:rPr>
          <w:rFonts w:ascii="Times New Roman" w:eastAsia="Times New Roman" w:hAnsi="Times New Roman" w:cs="Times New Roman"/>
          <w:sz w:val="24"/>
          <w:szCs w:val="24"/>
        </w:rPr>
        <w:t>ón 311 en las jurisdicciones locales?</w:t>
      </w:r>
    </w:p>
    <w:p w:rsidR="00452443" w:rsidRDefault="00E0142A">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hará el Estado para producir información sobre la situación educativa de personas con discapacidad?</w:t>
      </w:r>
    </w:p>
    <w:p w:rsidR="00452443" w:rsidRDefault="00E0142A">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instancias se crearán para garantizar la participación de las organizaciones de la sociedad civil en la impl</w:t>
      </w:r>
      <w:r>
        <w:rPr>
          <w:rFonts w:ascii="Times New Roman" w:eastAsia="Times New Roman" w:hAnsi="Times New Roman" w:cs="Times New Roman"/>
          <w:sz w:val="24"/>
          <w:szCs w:val="24"/>
        </w:rPr>
        <w:t>ementación de la meta 4 de los Objetivos de Desarrollo Sostenible?</w:t>
      </w:r>
    </w:p>
    <w:sectPr w:rsidR="00452443">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2A" w:rsidRDefault="00E0142A">
      <w:pPr>
        <w:spacing w:line="240" w:lineRule="auto"/>
      </w:pPr>
      <w:r>
        <w:separator/>
      </w:r>
    </w:p>
  </w:endnote>
  <w:endnote w:type="continuationSeparator" w:id="0">
    <w:p w:rsidR="00E0142A" w:rsidRDefault="00E01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2A" w:rsidRDefault="00E0142A">
      <w:pPr>
        <w:spacing w:line="240" w:lineRule="auto"/>
      </w:pPr>
      <w:r>
        <w:separator/>
      </w:r>
    </w:p>
  </w:footnote>
  <w:footnote w:type="continuationSeparator" w:id="0">
    <w:p w:rsidR="00E0142A" w:rsidRDefault="00E0142A">
      <w:pPr>
        <w:spacing w:line="240" w:lineRule="auto"/>
      </w:pPr>
      <w:r>
        <w:continuationSeparator/>
      </w:r>
    </w:p>
  </w:footnote>
  <w:footnote w:id="1">
    <w:p w:rsidR="00452443" w:rsidRDefault="00E0142A">
      <w:pPr>
        <w:spacing w:line="240" w:lineRule="auto"/>
        <w:rPr>
          <w:rFonts w:ascii="Times New Roman" w:eastAsia="Times New Roman" w:hAnsi="Times New Roman" w:cs="Times New Roman"/>
          <w:color w:val="222222"/>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Se puede consultar el listado de organizaciones miembros en </w:t>
      </w:r>
      <w:hyperlink r:id="rId1">
        <w:r>
          <w:rPr>
            <w:rFonts w:ascii="Times New Roman" w:eastAsia="Times New Roman" w:hAnsi="Times New Roman" w:cs="Times New Roman"/>
            <w:color w:val="1155CC"/>
            <w:sz w:val="20"/>
            <w:szCs w:val="20"/>
            <w:u w:val="single"/>
          </w:rPr>
          <w:t>https://docs.go</w:t>
        </w:r>
        <w:r>
          <w:rPr>
            <w:rFonts w:ascii="Times New Roman" w:eastAsia="Times New Roman" w:hAnsi="Times New Roman" w:cs="Times New Roman"/>
            <w:color w:val="1155CC"/>
            <w:sz w:val="20"/>
            <w:szCs w:val="20"/>
            <w:u w:val="single"/>
          </w:rPr>
          <w:t>ogle.com/document/d/1CDSn23FHFU9z2GAbTNkA-N_LTnw9nz9YqZBq8v8fh5k/edit?usp=sharing</w:t>
        </w:r>
      </w:hyperlink>
    </w:p>
  </w:footnote>
  <w:footnote w:id="2">
    <w:p w:rsidR="00452443" w:rsidRDefault="00E0142A">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Mapa de la discriminación, Segunda serie de estadísticas sobre discriminación en Argentina. Instituto Nacional contra la Discriminación la Xenofobia y el Racismo (INADI, 2014), Ministerio de Justicia y Derechos Humanos. Véase: Gráfico 4.13 Base INADI 2013 </w:t>
      </w:r>
      <w:r>
        <w:rPr>
          <w:rFonts w:ascii="Times New Roman" w:eastAsia="Times New Roman" w:hAnsi="Times New Roman" w:cs="Times New Roman"/>
          <w:color w:val="222222"/>
          <w:sz w:val="20"/>
          <w:szCs w:val="20"/>
        </w:rPr>
        <w:t>– Todos/as los/as encuestados/as que sufrieron o presenciaron.</w:t>
      </w:r>
    </w:p>
  </w:footnote>
  <w:footnote w:id="3">
    <w:p w:rsidR="00452443" w:rsidRDefault="00E0142A">
      <w:pPr>
        <w:spacing w:line="240" w:lineRule="auto"/>
        <w:rPr>
          <w:sz w:val="20"/>
          <w:szCs w:val="20"/>
        </w:rPr>
      </w:pPr>
      <w:r>
        <w:rPr>
          <w:vertAlign w:val="superscript"/>
        </w:rPr>
        <w:footnoteRef/>
      </w:r>
      <w:r>
        <w:rPr>
          <w:rFonts w:ascii="Times New Roman" w:eastAsia="Times New Roman" w:hAnsi="Times New Roman" w:cs="Times New Roman"/>
        </w:rPr>
        <w:t xml:space="preserve"> </w:t>
      </w:r>
      <w:hyperlink r:id="rId2">
        <w:r>
          <w:rPr>
            <w:rFonts w:ascii="Times New Roman" w:eastAsia="Times New Roman" w:hAnsi="Times New Roman" w:cs="Times New Roman"/>
            <w:color w:val="1155CC"/>
            <w:sz w:val="20"/>
            <w:szCs w:val="20"/>
            <w:highlight w:val="white"/>
            <w:u w:val="single"/>
          </w:rPr>
          <w:t>http://www.indec.gob.ar/ftp/cuadros/sociedad/PDLP_10_14.pdf</w:t>
        </w:r>
      </w:hyperlink>
    </w:p>
  </w:footnote>
  <w:footnote w:id="4">
    <w:p w:rsidR="00452443" w:rsidRDefault="00E0142A">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Sistema Regi</w:t>
      </w:r>
      <w:r>
        <w:rPr>
          <w:rFonts w:ascii="Times New Roman" w:eastAsia="Times New Roman" w:hAnsi="Times New Roman" w:cs="Times New Roman"/>
          <w:sz w:val="20"/>
          <w:szCs w:val="20"/>
        </w:rPr>
        <w:t>onal de Información Educativa de los estudiantes con discapacidad (SIRIED): resultados de la primera fase de aplicación. UNESCO - Oficina de Santiago Oficina Regional de Educación para América Latina y el Caribe. 2013. Pg. 63.</w:t>
      </w:r>
    </w:p>
    <w:p w:rsidR="00452443" w:rsidRDefault="00452443">
      <w:pPr>
        <w:spacing w:line="240" w:lineRule="auto"/>
        <w:rPr>
          <w:rFonts w:ascii="Times New Roman" w:eastAsia="Times New Roman" w:hAnsi="Times New Roman" w:cs="Times New Roman"/>
          <w:sz w:val="20"/>
          <w:szCs w:val="20"/>
        </w:rPr>
      </w:pPr>
    </w:p>
  </w:footnote>
  <w:footnote w:id="5">
    <w:p w:rsidR="00452443" w:rsidRDefault="00E0142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Existe, por ejemplo, un proyecto de modificación de la ley de educación nacional para armonizarla a la Convención: Nº de Expediente 5897-D-2015, Trámite Parlamentario 152 (10/11/2015), Firmantes BERGMAN, Sergio Alejandro - SPINOZZI, Ricardo Adrián. Cámara</w:t>
      </w:r>
      <w:r>
        <w:rPr>
          <w:rFonts w:ascii="Times New Roman" w:eastAsia="Times New Roman" w:hAnsi="Times New Roman" w:cs="Times New Roman"/>
          <w:sz w:val="20"/>
          <w:szCs w:val="20"/>
        </w:rPr>
        <w:t xml:space="preserve"> de Diputados. Solicitamos que se revise y se recomiende apoyar esta iniciativa.</w:t>
      </w:r>
    </w:p>
  </w:footnote>
  <w:footnote w:id="6">
    <w:p w:rsidR="00452443" w:rsidRDefault="00E0142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Por ejemplo, el Estudio Temático de la Oficina del Alto Comisionado de Naciones Unidas por los Derechos Humanos sobre el derecho a la educación de personas con discapacidad (</w:t>
      </w:r>
      <w:r>
        <w:rPr>
          <w:rFonts w:ascii="Times New Roman" w:eastAsia="Times New Roman" w:hAnsi="Times New Roman" w:cs="Times New Roman"/>
          <w:sz w:val="20"/>
          <w:szCs w:val="20"/>
        </w:rPr>
        <w:t>diciembre de 2013), A/HRC/25/29, en su punto 60 establece “La transformación de las escuelas especiales en centros de recursos para la inclusión es importante. Algunos sistemas de integración han incorporado ya está medida a su legislación”.</w:t>
      </w:r>
    </w:p>
  </w:footnote>
  <w:footnote w:id="7">
    <w:p w:rsidR="00452443" w:rsidRDefault="00E0142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Comisión Interamericana de</w:t>
      </w:r>
      <w:r>
        <w:rPr>
          <w:rFonts w:ascii="Times New Roman" w:eastAsia="Times New Roman" w:hAnsi="Times New Roman" w:cs="Times New Roman"/>
          <w:sz w:val="20"/>
          <w:szCs w:val="20"/>
        </w:rPr>
        <w:t xml:space="preserve"> Derechos Humanos, Medida cautelar N°. 376-15, </w:t>
      </w:r>
      <w:r>
        <w:rPr>
          <w:rFonts w:ascii="Times New Roman" w:eastAsia="Times New Roman" w:hAnsi="Times New Roman" w:cs="Times New Roman"/>
          <w:i/>
          <w:sz w:val="20"/>
          <w:szCs w:val="20"/>
        </w:rPr>
        <w:t>Irene</w:t>
      </w:r>
      <w:r>
        <w:rPr>
          <w:rFonts w:ascii="Times New Roman" w:eastAsia="Times New Roman" w:hAnsi="Times New Roman" w:cs="Times New Roman"/>
          <w:sz w:val="20"/>
          <w:szCs w:val="20"/>
        </w:rPr>
        <w:t xml:space="preserve"> respecto de Argentina, 7 de julio de 2016. Disponible en: </w:t>
      </w:r>
      <w:hyperlink r:id="rId3">
        <w:r>
          <w:rPr>
            <w:rFonts w:ascii="Times New Roman" w:eastAsia="Times New Roman" w:hAnsi="Times New Roman" w:cs="Times New Roman"/>
            <w:color w:val="1155CC"/>
            <w:sz w:val="20"/>
            <w:szCs w:val="20"/>
            <w:u w:val="single"/>
          </w:rPr>
          <w:t>http://www.oas.org/es/cidh/decisiones/pdf/2016/MC376-15-ES.pdf</w:t>
        </w:r>
      </w:hyperlink>
    </w:p>
    <w:p w:rsidR="00452443" w:rsidRDefault="00452443">
      <w:pPr>
        <w:spacing w:line="240" w:lineRule="auto"/>
        <w:rPr>
          <w:sz w:val="20"/>
          <w:szCs w:val="20"/>
        </w:rPr>
      </w:pPr>
    </w:p>
  </w:footnote>
  <w:footnote w:id="8">
    <w:p w:rsidR="00452443" w:rsidRDefault="00E0142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 información sobre el caso y la sentencia de Cámara puede consultarse en el siguiente link: http://acij.org.ar/la-justicia-federal-le-ordeno-al-ministerio-de-educacion-que-produzca-info</w:t>
      </w:r>
      <w:r>
        <w:rPr>
          <w:rFonts w:ascii="Times New Roman" w:eastAsia="Times New Roman" w:hAnsi="Times New Roman" w:cs="Times New Roman"/>
          <w:sz w:val="20"/>
          <w:szCs w:val="20"/>
        </w:rPr>
        <w:t>rmacion-sobre-la-situacion-educativa-de-las-personas-con-discapacidad/</w:t>
      </w:r>
    </w:p>
  </w:footnote>
  <w:footnote w:id="9">
    <w:p w:rsidR="00452443" w:rsidRDefault="00E0142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Expediente: 2015-27707247. Ministerio de Educación de la Ciudad Autónoma de Buenos Aires.</w:t>
      </w:r>
    </w:p>
  </w:footnote>
  <w:footnote w:id="10">
    <w:p w:rsidR="00452443" w:rsidRDefault="00E0142A">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modo de ejemplo, en la Ciudad de Buenos Aires, solo es posible conocer cuánto se destina a la modalidad de Educación Especial, pero no cuánto se destina a la inclusión de las personas con discapacidad en escuelas comunes: </w:t>
      </w:r>
    </w:p>
    <w:p w:rsidR="00452443" w:rsidRDefault="00E0142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Disponible en: </w:t>
      </w:r>
      <w:hyperlink r:id="rId4">
        <w:r>
          <w:rPr>
            <w:rFonts w:ascii="Times New Roman" w:eastAsia="Times New Roman" w:hAnsi="Times New Roman" w:cs="Times New Roman"/>
            <w:color w:val="1155CC"/>
            <w:sz w:val="20"/>
            <w:szCs w:val="20"/>
            <w:u w:val="single"/>
          </w:rPr>
          <w:t>http://acij.org.ar/blog/2014/10/27/analisis-del-proyecto-de-ley-de-presupuesto-201</w:t>
        </w:r>
      </w:hyperlink>
    </w:p>
    <w:p w:rsidR="00452443" w:rsidRDefault="00452443">
      <w:pPr>
        <w:spacing w:line="240" w:lineRule="auto"/>
        <w:jc w:val="both"/>
        <w:rPr>
          <w:rFonts w:ascii="Times New Roman" w:eastAsia="Times New Roman" w:hAnsi="Times New Roman" w:cs="Times New Roman"/>
        </w:rPr>
      </w:pPr>
    </w:p>
  </w:footnote>
  <w:footnote w:id="11">
    <w:p w:rsidR="00452443" w:rsidRDefault="00E0142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Para ver la presentación administrativa realizada, ingresar </w:t>
      </w:r>
      <w:hyperlink r:id="rId5">
        <w:r>
          <w:rPr>
            <w:rFonts w:ascii="Times New Roman" w:eastAsia="Times New Roman" w:hAnsi="Times New Roman" w:cs="Times New Roman"/>
            <w:color w:val="1155CC"/>
            <w:sz w:val="20"/>
            <w:szCs w:val="20"/>
            <w:u w:val="single"/>
          </w:rPr>
          <w:t>aquí</w:t>
        </w:r>
      </w:hyperlink>
      <w:r>
        <w:rPr>
          <w:rFonts w:ascii="Times New Roman" w:eastAsia="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DC8"/>
    <w:multiLevelType w:val="multilevel"/>
    <w:tmpl w:val="81701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196C21"/>
    <w:multiLevelType w:val="multilevel"/>
    <w:tmpl w:val="E17018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ACD4474"/>
    <w:multiLevelType w:val="multilevel"/>
    <w:tmpl w:val="90E8A7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39F6EEC"/>
    <w:multiLevelType w:val="multilevel"/>
    <w:tmpl w:val="3E247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3EE0702"/>
    <w:multiLevelType w:val="multilevel"/>
    <w:tmpl w:val="F9245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E14B84"/>
    <w:multiLevelType w:val="multilevel"/>
    <w:tmpl w:val="724E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52443"/>
    <w:rsid w:val="00452443"/>
    <w:rsid w:val="004F49D8"/>
    <w:rsid w:val="00A14552"/>
    <w:rsid w:val="00E014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AR"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1455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AR"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1455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ij.gob.ar/ordenan-entregar-titulo-secundario-alumno-padece-sindrome-down-nv15664-2016-10-24/123456789-0abc-466-51ti-lpssedadevon?utm_source=newsletter-semanal&amp;utm_medium=email&amp;utm_term=semanal&amp;utm_campaign=jurisprudencia-provincial" TargetMode="External"/><Relationship Id="rId5" Type="http://schemas.openxmlformats.org/officeDocument/2006/relationships/webSettings" Target="webSettings.xml"/><Relationship Id="rId10" Type="http://schemas.openxmlformats.org/officeDocument/2006/relationships/hyperlink" Target="https://librosescolares.buenosaires.gob.ar/" TargetMode="External"/><Relationship Id="rId4" Type="http://schemas.openxmlformats.org/officeDocument/2006/relationships/settings" Target="settings.xml"/><Relationship Id="rId9" Type="http://schemas.openxmlformats.org/officeDocument/2006/relationships/hyperlink" Target="http://rededucacioninclusiv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pdf/2016/MC376-15-ES.pdf" TargetMode="External"/><Relationship Id="rId2" Type="http://schemas.openxmlformats.org/officeDocument/2006/relationships/hyperlink" Target="http://www.indec.gob.ar/ftp/cuadros/sociedad/PDLP_10_14.pdf" TargetMode="External"/><Relationship Id="rId1" Type="http://schemas.openxmlformats.org/officeDocument/2006/relationships/hyperlink" Target="https://docs.google.com/document/d/1CDSn23FHFU9z2GAbTNkA-N_LTnw9nz9YqZBq8v8fh5k/edit?usp=sharing" TargetMode="External"/><Relationship Id="rId5" Type="http://schemas.openxmlformats.org/officeDocument/2006/relationships/hyperlink" Target="https://docs.google.com/document/d/1yfZ1OyYV4-74YjtEPO6PjO2lEHWL72XKROkk-uRA1b0/edit" TargetMode="External"/><Relationship Id="rId4" Type="http://schemas.openxmlformats.org/officeDocument/2006/relationships/hyperlink" Target="http://acij.org.ar/blog/2014/10/27/analisis-del-proyecto-de-ley-de-presupuesto-2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7455</Words>
  <Characters>41004</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2</cp:revision>
  <dcterms:created xsi:type="dcterms:W3CDTF">2017-08-01T22:28:00Z</dcterms:created>
  <dcterms:modified xsi:type="dcterms:W3CDTF">2017-08-01T22:28:00Z</dcterms:modified>
</cp:coreProperties>
</file>